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E4131B">
        <w:rPr>
          <w:szCs w:val="24"/>
        </w:rPr>
        <w:t>Kasım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E4131B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>
        <w:t>.Birleşimi  (08</w:t>
      </w:r>
      <w:r w:rsidR="0096410E">
        <w:t>-</w:t>
      </w:r>
      <w:r w:rsidR="00D80225">
        <w:t>1</w:t>
      </w:r>
      <w:r>
        <w:t>1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D5A71" w:rsidRPr="00EA23DF" w:rsidRDefault="00B8359B" w:rsidP="004D5A71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D5A71" w:rsidRPr="00EA23DF">
        <w:rPr>
          <w:b/>
          <w:sz w:val="24"/>
          <w:szCs w:val="24"/>
        </w:rPr>
        <w:t xml:space="preserve">Ad okunmak suretiyle yoklama yapıldı. Ekseriyetin mevcut olduğu görülerek </w:t>
      </w:r>
      <w:proofErr w:type="gramStart"/>
      <w:r w:rsidR="004D5A71" w:rsidRPr="00EA23DF">
        <w:rPr>
          <w:b/>
          <w:sz w:val="24"/>
          <w:szCs w:val="24"/>
        </w:rPr>
        <w:t>oturum  açıldı</w:t>
      </w:r>
      <w:proofErr w:type="gramEnd"/>
      <w:r w:rsidR="004D5A71" w:rsidRPr="00EA23DF">
        <w:rPr>
          <w:b/>
          <w:sz w:val="24"/>
          <w:szCs w:val="24"/>
        </w:rPr>
        <w:t xml:space="preserve">. </w:t>
      </w:r>
    </w:p>
    <w:p w:rsidR="004D5A71" w:rsidRDefault="004D5A71" w:rsidP="004D5A71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COŞKUN: </w:t>
      </w:r>
      <w:r w:rsidRPr="00E230C4">
        <w:rPr>
          <w:sz w:val="24"/>
          <w:szCs w:val="24"/>
        </w:rPr>
        <w:t>Bir</w:t>
      </w:r>
      <w:r w:rsidRPr="003E0DBF">
        <w:rPr>
          <w:sz w:val="24"/>
          <w:szCs w:val="24"/>
        </w:rPr>
        <w:t xml:space="preserve"> önceki tutanak özeti gruplara dağıtıldığından okunmuş sayılmasını önerdi. Öneri oya sunuldu, oybirliğiyle kabul edildi. Okunmuş sayılan tutanak özeti oya sunuldu, oybirliğiyle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66666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jc w:val="center"/>
        <w:rPr>
          <w:sz w:val="24"/>
          <w:szCs w:val="24"/>
        </w:rPr>
      </w:pPr>
    </w:p>
    <w:p w:rsidR="004D5A71" w:rsidRDefault="004D5A71" w:rsidP="004D5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 sözlü önergelerin görüşülmesine geçildi.</w:t>
      </w:r>
    </w:p>
    <w:p w:rsidR="004D5A71" w:rsidRDefault="004D5A71" w:rsidP="004D5A71">
      <w:pPr>
        <w:jc w:val="both"/>
        <w:rPr>
          <w:sz w:val="24"/>
          <w:szCs w:val="24"/>
        </w:rPr>
      </w:pPr>
    </w:p>
    <w:p w:rsidR="004D5A71" w:rsidRDefault="00666665" w:rsidP="004D5A71">
      <w:pPr>
        <w:ind w:left="-426"/>
        <w:jc w:val="both"/>
        <w:rPr>
          <w:sz w:val="24"/>
          <w:szCs w:val="24"/>
        </w:rPr>
      </w:pPr>
      <w:r w:rsidRPr="00666665">
        <w:rPr>
          <w:b/>
          <w:sz w:val="24"/>
          <w:szCs w:val="24"/>
        </w:rPr>
        <w:t xml:space="preserve">Meclis Üyeleri Hasan DEMİRALP, </w:t>
      </w:r>
      <w:r w:rsidR="004D5A71" w:rsidRPr="00666665">
        <w:rPr>
          <w:b/>
          <w:sz w:val="24"/>
          <w:szCs w:val="24"/>
        </w:rPr>
        <w:t xml:space="preserve"> </w:t>
      </w:r>
      <w:r w:rsidRPr="00666665">
        <w:rPr>
          <w:b/>
          <w:sz w:val="24"/>
          <w:szCs w:val="24"/>
        </w:rPr>
        <w:t>Verda YİĞİT</w:t>
      </w:r>
      <w:r>
        <w:rPr>
          <w:sz w:val="24"/>
          <w:szCs w:val="24"/>
        </w:rPr>
        <w:t xml:space="preserve">:  </w:t>
      </w:r>
      <w:r w:rsidR="004D5A71">
        <w:rPr>
          <w:sz w:val="24"/>
          <w:szCs w:val="24"/>
        </w:rPr>
        <w:t>gündem dışı konuşma yaptılar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Ergin </w:t>
      </w:r>
      <w:proofErr w:type="gramStart"/>
      <w:r>
        <w:rPr>
          <w:b/>
          <w:sz w:val="24"/>
          <w:szCs w:val="24"/>
        </w:rPr>
        <w:t xml:space="preserve">DURDU : </w:t>
      </w:r>
      <w:r>
        <w:rPr>
          <w:sz w:val="24"/>
          <w:szCs w:val="24"/>
        </w:rPr>
        <w:t>Kar</w:t>
      </w:r>
      <w:proofErr w:type="gramEnd"/>
      <w:r>
        <w:rPr>
          <w:sz w:val="24"/>
          <w:szCs w:val="24"/>
        </w:rPr>
        <w:t xml:space="preserve"> Gütmeyen Kurum ve Kuruluşlara yapılan yardımlar hakkında yazılı önergeyi okudu. Önergenin Başkanlık Makamına havalesi oybirliğiyle kabul edildi.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FA2B27" w:rsidRPr="00FA2B27" w:rsidRDefault="00FA2B27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</w:t>
      </w:r>
      <w:proofErr w:type="spellStart"/>
      <w:r>
        <w:rPr>
          <w:b/>
          <w:sz w:val="24"/>
          <w:szCs w:val="24"/>
        </w:rPr>
        <w:t>Melendiz</w:t>
      </w:r>
      <w:proofErr w:type="spellEnd"/>
      <w:r>
        <w:rPr>
          <w:b/>
          <w:sz w:val="24"/>
          <w:szCs w:val="24"/>
        </w:rPr>
        <w:t xml:space="preserve"> DALYAN İZGİ, Ayşen AĞMA, Nizamettin </w:t>
      </w:r>
      <w:proofErr w:type="gramStart"/>
      <w:r>
        <w:rPr>
          <w:b/>
          <w:sz w:val="24"/>
          <w:szCs w:val="24"/>
        </w:rPr>
        <w:t xml:space="preserve">GÜNEL 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yaptılar. </w:t>
      </w:r>
    </w:p>
    <w:p w:rsidR="004D5A71" w:rsidRDefault="004D5A71" w:rsidP="004D5A71">
      <w:pPr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b/>
          <w:sz w:val="24"/>
        </w:rPr>
      </w:pPr>
    </w:p>
    <w:p w:rsidR="00FA2B27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A77D2">
        <w:rPr>
          <w:b/>
          <w:sz w:val="24"/>
          <w:szCs w:val="24"/>
        </w:rPr>
        <w:t>Gündemin 1.maddesi olan</w:t>
      </w:r>
      <w:r>
        <w:rPr>
          <w:sz w:val="24"/>
          <w:szCs w:val="24"/>
        </w:rPr>
        <w:t xml:space="preserve"> “2020 Yılı </w:t>
      </w:r>
      <w:r w:rsidR="00FA2B27">
        <w:rPr>
          <w:sz w:val="24"/>
          <w:szCs w:val="24"/>
        </w:rPr>
        <w:t xml:space="preserve">Ücret Tarifesi </w:t>
      </w:r>
      <w:r>
        <w:rPr>
          <w:sz w:val="24"/>
          <w:szCs w:val="24"/>
        </w:rPr>
        <w:t>” Hakkındaki Bütçe – Hukuk</w:t>
      </w:r>
      <w:r w:rsidR="00FA2B27">
        <w:rPr>
          <w:sz w:val="24"/>
          <w:szCs w:val="24"/>
        </w:rPr>
        <w:t xml:space="preserve"> ve Tarife Komisyonu müşterek </w:t>
      </w:r>
      <w:proofErr w:type="spellStart"/>
      <w:r w:rsidR="00FA2B27">
        <w:rPr>
          <w:sz w:val="24"/>
          <w:szCs w:val="24"/>
        </w:rPr>
        <w:t>raporu”nun</w:t>
      </w:r>
      <w:proofErr w:type="spellEnd"/>
      <w:r w:rsidR="00FA2B27">
        <w:rPr>
          <w:sz w:val="24"/>
          <w:szCs w:val="24"/>
        </w:rPr>
        <w:t xml:space="preserve"> görüşülmesine geçildi. 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4D5A71" w:rsidRPr="004E2317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 w:rsidRPr="00412160">
        <w:rPr>
          <w:b/>
          <w:sz w:val="24"/>
          <w:szCs w:val="24"/>
        </w:rPr>
        <w:t>Meclis Başkan Vekili Hüseyin COŞKUN:</w:t>
      </w:r>
      <w:r w:rsidR="00FA2B27">
        <w:rPr>
          <w:sz w:val="24"/>
          <w:szCs w:val="24"/>
        </w:rPr>
        <w:t xml:space="preserve"> </w:t>
      </w:r>
      <w:r w:rsidR="00FA2B27">
        <w:rPr>
          <w:sz w:val="24"/>
          <w:szCs w:val="24"/>
        </w:rPr>
        <w:t xml:space="preserve">Müşterek </w:t>
      </w:r>
      <w:r>
        <w:rPr>
          <w:sz w:val="24"/>
          <w:szCs w:val="24"/>
        </w:rPr>
        <w:t>Komisyon</w:t>
      </w:r>
      <w:r w:rsidR="005B28BC">
        <w:rPr>
          <w:sz w:val="24"/>
          <w:szCs w:val="24"/>
        </w:rPr>
        <w:t>un komisy</w:t>
      </w:r>
      <w:r>
        <w:rPr>
          <w:sz w:val="24"/>
          <w:szCs w:val="24"/>
        </w:rPr>
        <w:t>onlardan geldiği şekliyle</w:t>
      </w:r>
      <w:r w:rsidR="005B28BC">
        <w:rPr>
          <w:sz w:val="24"/>
          <w:szCs w:val="24"/>
        </w:rPr>
        <w:t xml:space="preserve"> oylanmasını önerdi. Öneri</w:t>
      </w:r>
      <w:r>
        <w:rPr>
          <w:sz w:val="24"/>
          <w:szCs w:val="24"/>
        </w:rPr>
        <w:t xml:space="preserve"> oya sunuldu.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>kabul edildi.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2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FA2B27">
        <w:rPr>
          <w:sz w:val="24"/>
          <w:szCs w:val="24"/>
        </w:rPr>
        <w:t xml:space="preserve"> Zabıta Personelinin Fazla Çalışma Ücreti hakkında Bütçe-Hukuk-Gençlik Spor ve Olimpiyat Komisyonu müşterek </w:t>
      </w:r>
      <w:proofErr w:type="spellStart"/>
      <w:r w:rsidR="00FA2B27">
        <w:rPr>
          <w:sz w:val="24"/>
          <w:szCs w:val="24"/>
        </w:rPr>
        <w:t>raporu”nun</w:t>
      </w:r>
      <w:proofErr w:type="spellEnd"/>
      <w:r w:rsidR="00FA2B27">
        <w:rPr>
          <w:sz w:val="24"/>
          <w:szCs w:val="24"/>
        </w:rPr>
        <w:t xml:space="preserve"> görüşülmesine geçildi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FA2B27" w:rsidRDefault="00FA2B27" w:rsidP="00FA2B27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</w:t>
      </w:r>
    </w:p>
    <w:p w:rsidR="00FA2B27" w:rsidRDefault="00FA2B27" w:rsidP="00FA2B27">
      <w:pPr>
        <w:ind w:left="-426"/>
        <w:jc w:val="both"/>
        <w:rPr>
          <w:sz w:val="24"/>
          <w:szCs w:val="24"/>
        </w:rPr>
      </w:pPr>
    </w:p>
    <w:p w:rsidR="004D5A71" w:rsidRDefault="004D5A71" w:rsidP="00FA2B27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</w:t>
      </w:r>
      <w:r w:rsidR="00FA2B27">
        <w:rPr>
          <w:sz w:val="24"/>
          <w:szCs w:val="24"/>
        </w:rPr>
        <w:t xml:space="preserve">  </w:t>
      </w:r>
      <w:r w:rsidR="00FA2B27" w:rsidRPr="00FA2B27">
        <w:rPr>
          <w:sz w:val="24"/>
          <w:szCs w:val="24"/>
        </w:rPr>
        <w:t xml:space="preserve">Kadro İptal ve İhdas </w:t>
      </w:r>
      <w:proofErr w:type="spellStart"/>
      <w:r w:rsidR="00FA2B27" w:rsidRPr="00FA2B27">
        <w:rPr>
          <w:sz w:val="24"/>
          <w:szCs w:val="24"/>
        </w:rPr>
        <w:t>hk</w:t>
      </w:r>
      <w:proofErr w:type="spellEnd"/>
      <w:r w:rsidR="00FA2B27" w:rsidRPr="00FA2B27">
        <w:rPr>
          <w:sz w:val="24"/>
          <w:szCs w:val="24"/>
        </w:rPr>
        <w:t xml:space="preserve">. Hukuk - Avrupa Birliği - Kadın ve Aile Komisyonu müşterek raporu </w:t>
      </w:r>
      <w:proofErr w:type="spellStart"/>
      <w:r>
        <w:rPr>
          <w:sz w:val="24"/>
          <w:szCs w:val="24"/>
        </w:rPr>
        <w:t>raporu</w:t>
      </w:r>
      <w:r w:rsidR="00FA2B27">
        <w:rPr>
          <w:sz w:val="24"/>
          <w:szCs w:val="24"/>
        </w:rPr>
        <w:t>”</w:t>
      </w:r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A95343" w:rsidRPr="003A798F" w:rsidRDefault="00A95343" w:rsidP="00A9534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Kasım Ayı</w:t>
      </w:r>
    </w:p>
    <w:p w:rsidR="00A95343" w:rsidRPr="00F9130F" w:rsidRDefault="00A95343" w:rsidP="00A9534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>
        <w:t>.Birleşimi  (08-11</w:t>
      </w:r>
      <w:bookmarkStart w:id="0" w:name="_GoBack"/>
      <w:bookmarkEnd w:id="0"/>
      <w:r>
        <w:t>-2019</w:t>
      </w:r>
      <w:r w:rsidRPr="00FA494B">
        <w:t>)</w:t>
      </w:r>
    </w:p>
    <w:p w:rsidR="00A95343" w:rsidRDefault="00A95343" w:rsidP="00A95343">
      <w:pPr>
        <w:rPr>
          <w:b/>
          <w:sz w:val="24"/>
        </w:rPr>
      </w:pPr>
    </w:p>
    <w:p w:rsidR="00A95343" w:rsidRDefault="00A95343" w:rsidP="00A9534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A95343" w:rsidRDefault="00A95343" w:rsidP="00A9534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A95343" w:rsidRDefault="00A95343" w:rsidP="00A9534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4.maddesi olan</w:t>
      </w:r>
      <w:r>
        <w:rPr>
          <w:sz w:val="24"/>
          <w:szCs w:val="24"/>
        </w:rPr>
        <w:t xml:space="preserve"> “</w:t>
      </w:r>
      <w:r w:rsidR="005B28BC">
        <w:rPr>
          <w:sz w:val="24"/>
          <w:szCs w:val="24"/>
        </w:rPr>
        <w:t>İçkili Yerler Karar ve Krokisi hakkında İmar-Çevre ve Sağlık –Engelsiz Yaşam Araştırma ve İnceleme Komisyonu müşterek raporu</w:t>
      </w:r>
      <w:r>
        <w:rPr>
          <w:sz w:val="24"/>
          <w:szCs w:val="24"/>
        </w:rPr>
        <w:t xml:space="preserve">” </w:t>
      </w:r>
      <w:proofErr w:type="spellStart"/>
      <w:r w:rsidR="005B28BC">
        <w:rPr>
          <w:sz w:val="24"/>
          <w:szCs w:val="24"/>
        </w:rPr>
        <w:t>nun</w:t>
      </w:r>
      <w:proofErr w:type="spellEnd"/>
      <w:r w:rsidR="005B28BC">
        <w:rPr>
          <w:sz w:val="24"/>
          <w:szCs w:val="24"/>
        </w:rPr>
        <w:t xml:space="preserve"> görüşülmesine geçildi. </w:t>
      </w:r>
    </w:p>
    <w:p w:rsidR="005B28BC" w:rsidRDefault="005B28BC" w:rsidP="004D5A71">
      <w:pPr>
        <w:ind w:left="-426"/>
        <w:jc w:val="both"/>
        <w:rPr>
          <w:sz w:val="24"/>
          <w:szCs w:val="24"/>
        </w:rPr>
      </w:pPr>
    </w:p>
    <w:p w:rsidR="00A70B10" w:rsidRDefault="004D5A71" w:rsidP="00A70B10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proofErr w:type="gramStart"/>
      <w:r w:rsidR="005B28BC"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A95343">
        <w:rPr>
          <w:b/>
          <w:sz w:val="24"/>
          <w:szCs w:val="24"/>
        </w:rPr>
        <w:t xml:space="preserve">çokluğuyla </w:t>
      </w:r>
      <w:r>
        <w:rPr>
          <w:sz w:val="24"/>
          <w:szCs w:val="24"/>
        </w:rPr>
        <w:t xml:space="preserve"> kabul</w:t>
      </w:r>
      <w:proofErr w:type="gramEnd"/>
      <w:r>
        <w:rPr>
          <w:sz w:val="24"/>
          <w:szCs w:val="24"/>
        </w:rPr>
        <w:t xml:space="preserve"> edildi. </w:t>
      </w:r>
    </w:p>
    <w:p w:rsidR="00A70B10" w:rsidRDefault="00A70B10" w:rsidP="00A70B10">
      <w:pPr>
        <w:ind w:left="-426"/>
        <w:jc w:val="both"/>
        <w:rPr>
          <w:sz w:val="24"/>
          <w:szCs w:val="24"/>
        </w:rPr>
      </w:pPr>
    </w:p>
    <w:p w:rsidR="004D5A71" w:rsidRPr="00A70B10" w:rsidRDefault="004D5A71" w:rsidP="00A70B1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5.maddesi olan </w:t>
      </w:r>
      <w:r w:rsidRPr="009D3282">
        <w:rPr>
          <w:sz w:val="24"/>
          <w:szCs w:val="24"/>
        </w:rPr>
        <w:t>“</w:t>
      </w:r>
      <w:r w:rsidR="00A70B10" w:rsidRPr="00A70B10">
        <w:rPr>
          <w:sz w:val="24"/>
          <w:szCs w:val="24"/>
        </w:rPr>
        <w:t>S</w:t>
      </w:r>
      <w:r w:rsidR="00A70B10" w:rsidRPr="00A70B10">
        <w:rPr>
          <w:rStyle w:val="Gl"/>
          <w:b w:val="0"/>
          <w:sz w:val="24"/>
          <w:szCs w:val="24"/>
        </w:rPr>
        <w:t xml:space="preserve">arıyer İlçesi, </w:t>
      </w:r>
      <w:proofErr w:type="spellStart"/>
      <w:proofErr w:type="gramStart"/>
      <w:r w:rsidR="00A70B10" w:rsidRPr="00A70B10">
        <w:rPr>
          <w:rStyle w:val="Gl"/>
          <w:b w:val="0"/>
          <w:sz w:val="24"/>
          <w:szCs w:val="24"/>
        </w:rPr>
        <w:t>Zekeriyaköy</w:t>
      </w:r>
      <w:proofErr w:type="spellEnd"/>
      <w:r w:rsidR="00A70B10" w:rsidRPr="00A70B10">
        <w:rPr>
          <w:rStyle w:val="Gl"/>
          <w:b w:val="0"/>
          <w:sz w:val="24"/>
          <w:szCs w:val="24"/>
        </w:rPr>
        <w:t xml:space="preserve">  Mahallesi</w:t>
      </w:r>
      <w:proofErr w:type="gramEnd"/>
      <w:r w:rsidR="00A70B10" w:rsidRPr="00A70B10">
        <w:rPr>
          <w:rStyle w:val="Gl"/>
          <w:b w:val="0"/>
          <w:sz w:val="24"/>
          <w:szCs w:val="24"/>
        </w:rPr>
        <w:t xml:space="preserve">, </w:t>
      </w:r>
      <w:proofErr w:type="spellStart"/>
      <w:r w:rsidR="00A70B10" w:rsidRPr="00A70B10">
        <w:rPr>
          <w:rStyle w:val="Gl"/>
          <w:b w:val="0"/>
          <w:sz w:val="24"/>
          <w:szCs w:val="24"/>
        </w:rPr>
        <w:t>Kasapçayırı</w:t>
      </w:r>
      <w:proofErr w:type="spellEnd"/>
      <w:r w:rsidR="00A70B10" w:rsidRPr="00A70B10">
        <w:rPr>
          <w:rStyle w:val="Gl"/>
          <w:b w:val="0"/>
          <w:sz w:val="24"/>
          <w:szCs w:val="24"/>
        </w:rPr>
        <w:t xml:space="preserve"> Mevkii 130 Ada, 3 No.lu Parsele Ait  UİP-18684,2  Plan İşlem Numaralı Koruma Amaçlı Uygulama İmar Plan Değişikliği </w:t>
      </w:r>
      <w:proofErr w:type="spellStart"/>
      <w:r w:rsidR="00A70B10" w:rsidRPr="00A70B10">
        <w:rPr>
          <w:rStyle w:val="Gl"/>
          <w:b w:val="0"/>
          <w:sz w:val="24"/>
          <w:szCs w:val="24"/>
        </w:rPr>
        <w:t>hk</w:t>
      </w:r>
      <w:proofErr w:type="spellEnd"/>
      <w:r w:rsidR="00A70B10" w:rsidRPr="00A70B10">
        <w:rPr>
          <w:rStyle w:val="Gl"/>
          <w:b w:val="0"/>
          <w:sz w:val="24"/>
          <w:szCs w:val="24"/>
        </w:rPr>
        <w:t>. İmar-Çevre ve Sağlık-Gecekondu ve Mülkiyet Sorunları Araştırma-İnceleme Komisyonu müşterek raporu</w:t>
      </w:r>
      <w:r w:rsidR="00A70B10">
        <w:rPr>
          <w:rStyle w:val="Gl"/>
          <w:b w:val="0"/>
          <w:sz w:val="24"/>
          <w:szCs w:val="24"/>
        </w:rPr>
        <w:t xml:space="preserve">” </w:t>
      </w:r>
      <w:proofErr w:type="spellStart"/>
      <w:r w:rsidRPr="00A70B10">
        <w:rPr>
          <w:sz w:val="24"/>
          <w:szCs w:val="24"/>
        </w:rPr>
        <w:t>nun</w:t>
      </w:r>
      <w:proofErr w:type="spellEnd"/>
      <w:r w:rsidRPr="00A70B10">
        <w:rPr>
          <w:sz w:val="24"/>
          <w:szCs w:val="24"/>
        </w:rPr>
        <w:t xml:space="preserve"> görüşülmesine geçildi. 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 w:rsidR="005B28BC">
        <w:rPr>
          <w:sz w:val="24"/>
          <w:szCs w:val="24"/>
        </w:rPr>
        <w:t xml:space="preserve">  </w:t>
      </w:r>
    </w:p>
    <w:p w:rsidR="00A70B10" w:rsidRDefault="005B28BC" w:rsidP="00A70B1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5A71" w:rsidRPr="009D3282">
        <w:rPr>
          <w:sz w:val="24"/>
          <w:szCs w:val="24"/>
        </w:rPr>
        <w:t>geldiği</w:t>
      </w:r>
      <w:proofErr w:type="gramEnd"/>
      <w:r w:rsidR="004D5A71" w:rsidRPr="009D3282">
        <w:rPr>
          <w:sz w:val="24"/>
          <w:szCs w:val="24"/>
        </w:rPr>
        <w:t xml:space="preserve"> şekliyle oylanması</w:t>
      </w:r>
      <w:r w:rsidR="004D5A71">
        <w:rPr>
          <w:sz w:val="24"/>
          <w:szCs w:val="24"/>
        </w:rPr>
        <w:t xml:space="preserve">nı önerdi. Öneri oya sunuldu, </w:t>
      </w:r>
      <w:r w:rsidR="004E30F4">
        <w:rPr>
          <w:sz w:val="24"/>
          <w:szCs w:val="24"/>
        </w:rPr>
        <w:t>O</w:t>
      </w:r>
      <w:r w:rsidR="004D5A71" w:rsidRPr="00452449">
        <w:rPr>
          <w:b/>
          <w:sz w:val="24"/>
          <w:szCs w:val="24"/>
        </w:rPr>
        <w:t>y</w:t>
      </w:r>
      <w:r w:rsidR="00A70B10">
        <w:rPr>
          <w:b/>
          <w:sz w:val="24"/>
          <w:szCs w:val="24"/>
        </w:rPr>
        <w:t>birliğiyle</w:t>
      </w:r>
      <w:r w:rsidR="004D5A71" w:rsidRPr="009D3282">
        <w:rPr>
          <w:sz w:val="24"/>
          <w:szCs w:val="24"/>
        </w:rPr>
        <w:t xml:space="preserve"> kabul edildi.</w:t>
      </w:r>
    </w:p>
    <w:p w:rsidR="00A70B10" w:rsidRDefault="00A70B10" w:rsidP="00A70B10">
      <w:pPr>
        <w:ind w:left="-426"/>
        <w:jc w:val="both"/>
        <w:rPr>
          <w:sz w:val="24"/>
          <w:szCs w:val="24"/>
        </w:rPr>
      </w:pPr>
    </w:p>
    <w:p w:rsidR="004D5A71" w:rsidRDefault="00A70B10" w:rsidP="00A70B10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D5A71" w:rsidRPr="000E66A8">
        <w:rPr>
          <w:sz w:val="24"/>
          <w:szCs w:val="24"/>
        </w:rPr>
        <w:t xml:space="preserve">ündemde görüşülecek başkaca konu kalmadığından Tutanak özetinin okunmuş sayılması 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</w:p>
    <w:p w:rsidR="004D5A71" w:rsidRPr="000E66A8" w:rsidRDefault="00A70B10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4D5A71">
        <w:rPr>
          <w:sz w:val="24"/>
          <w:szCs w:val="24"/>
        </w:rPr>
        <w:t xml:space="preserve"> </w:t>
      </w:r>
      <w:r>
        <w:rPr>
          <w:sz w:val="24"/>
          <w:szCs w:val="24"/>
        </w:rPr>
        <w:t>Aralık</w:t>
      </w:r>
      <w:r w:rsidR="004D5A71" w:rsidRPr="000E66A8">
        <w:rPr>
          <w:sz w:val="24"/>
          <w:szCs w:val="24"/>
        </w:rPr>
        <w:t xml:space="preserve"> 201</w:t>
      </w:r>
      <w:r w:rsidR="004D5A71">
        <w:rPr>
          <w:sz w:val="24"/>
          <w:szCs w:val="24"/>
        </w:rPr>
        <w:t>9</w:t>
      </w:r>
      <w:r w:rsidR="004D5A71" w:rsidRPr="000E66A8">
        <w:rPr>
          <w:sz w:val="24"/>
          <w:szCs w:val="24"/>
        </w:rPr>
        <w:t xml:space="preserve"> tarihinde Pazartesi günü saat 10:</w:t>
      </w:r>
      <w:proofErr w:type="gramStart"/>
      <w:r w:rsidR="004D5A71" w:rsidRPr="000E66A8">
        <w:rPr>
          <w:sz w:val="24"/>
          <w:szCs w:val="24"/>
        </w:rPr>
        <w:t>00’da  toplanmak</w:t>
      </w:r>
      <w:proofErr w:type="gramEnd"/>
      <w:r w:rsidR="004D5A71" w:rsidRPr="000E66A8">
        <w:rPr>
          <w:sz w:val="24"/>
          <w:szCs w:val="24"/>
        </w:rPr>
        <w:t xml:space="preserve">  üzere oturuma son verildi.</w:t>
      </w:r>
    </w:p>
    <w:p w:rsidR="004D5A71" w:rsidRPr="000E66A8" w:rsidRDefault="004D5A71" w:rsidP="004D5A71">
      <w:pPr>
        <w:jc w:val="both"/>
        <w:rPr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4D5A71" w:rsidRDefault="004D5A71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5A71"/>
    <w:rsid w:val="004D64E6"/>
    <w:rsid w:val="004E30F4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62C4B"/>
    <w:rsid w:val="00572FBE"/>
    <w:rsid w:val="00581212"/>
    <w:rsid w:val="005907C5"/>
    <w:rsid w:val="0059610B"/>
    <w:rsid w:val="00597523"/>
    <w:rsid w:val="005A27BE"/>
    <w:rsid w:val="005A46BB"/>
    <w:rsid w:val="005A641B"/>
    <w:rsid w:val="005B1191"/>
    <w:rsid w:val="005B28BC"/>
    <w:rsid w:val="005B460A"/>
    <w:rsid w:val="005C179B"/>
    <w:rsid w:val="005D634F"/>
    <w:rsid w:val="005E1EC5"/>
    <w:rsid w:val="005E2C8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6665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6002C"/>
    <w:rsid w:val="00A61823"/>
    <w:rsid w:val="00A64D9C"/>
    <w:rsid w:val="00A676CE"/>
    <w:rsid w:val="00A70B10"/>
    <w:rsid w:val="00A71530"/>
    <w:rsid w:val="00A7677C"/>
    <w:rsid w:val="00A81F10"/>
    <w:rsid w:val="00A87BAA"/>
    <w:rsid w:val="00A95343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359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238B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31B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126B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2B27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30B4-2295-4104-AEB8-F5AD380A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12</cp:revision>
  <cp:lastPrinted>2019-11-11T10:44:00Z</cp:lastPrinted>
  <dcterms:created xsi:type="dcterms:W3CDTF">2019-11-11T08:56:00Z</dcterms:created>
  <dcterms:modified xsi:type="dcterms:W3CDTF">2019-11-11T10:49:00Z</dcterms:modified>
  <cp:contentStatus/>
</cp:coreProperties>
</file>