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Pr>
          <w:rFonts w:ascii="Times New Roman" w:hAnsi="Times New Roman" w:cs="Times New Roman"/>
          <w:b/>
          <w:sz w:val="24"/>
          <w:szCs w:val="24"/>
        </w:rPr>
        <w:t>42</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Tarihi :10</w:t>
      </w:r>
      <w:proofErr w:type="gramEnd"/>
      <w:r w:rsidRPr="00F50049">
        <w:rPr>
          <w:rFonts w:ascii="Times New Roman" w:hAnsi="Times New Roman" w:cs="Times New Roman"/>
          <w:b/>
          <w:sz w:val="24"/>
          <w:szCs w:val="24"/>
        </w:rPr>
        <w:t>.05.2019</w:t>
      </w:r>
    </w:p>
    <w:p w:rsidR="00F50049" w:rsidRPr="00F50049" w:rsidRDefault="00F50049" w:rsidP="00F50049">
      <w:pPr>
        <w:pStyle w:val="Balk1"/>
        <w:contextualSpacing/>
        <w:rPr>
          <w:rFonts w:ascii="Times New Roman" w:hAnsi="Times New Roman" w:cs="Times New Roman"/>
          <w:sz w:val="24"/>
          <w:szCs w:val="24"/>
        </w:rPr>
      </w:pPr>
    </w:p>
    <w:p w:rsidR="00F50049" w:rsidRP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BF4D92" w:rsidRDefault="00BF4D92" w:rsidP="005F3E03">
      <w:pPr>
        <w:spacing w:after="0" w:line="240" w:lineRule="auto"/>
        <w:jc w:val="center"/>
        <w:rPr>
          <w:rFonts w:ascii="Times New Roman" w:eastAsia="Times New Roman" w:hAnsi="Times New Roman" w:cs="Times New Roman"/>
          <w:b/>
          <w:sz w:val="24"/>
          <w:szCs w:val="24"/>
          <w:lang w:eastAsia="tr-TR"/>
        </w:rPr>
      </w:pPr>
    </w:p>
    <w:p w:rsidR="006303A4" w:rsidRPr="00F75785" w:rsidRDefault="005F3E03" w:rsidP="005F3E03">
      <w:pPr>
        <w:spacing w:after="0" w:line="240" w:lineRule="auto"/>
        <w:jc w:val="center"/>
        <w:rPr>
          <w:rFonts w:ascii="Times New Roman" w:eastAsia="Times New Roman" w:hAnsi="Times New Roman" w:cs="Times New Roman"/>
          <w:b/>
          <w:sz w:val="24"/>
          <w:szCs w:val="24"/>
          <w:u w:val="single"/>
          <w:lang w:eastAsia="tr-TR"/>
        </w:rPr>
      </w:pPr>
      <w:r w:rsidRPr="00F75785">
        <w:rPr>
          <w:rFonts w:ascii="Times New Roman" w:eastAsia="Times New Roman" w:hAnsi="Times New Roman" w:cs="Times New Roman"/>
          <w:b/>
          <w:sz w:val="24"/>
          <w:szCs w:val="24"/>
          <w:u w:val="single"/>
          <w:lang w:eastAsia="tr-TR"/>
        </w:rPr>
        <w:t xml:space="preserve">BÜTÇE </w:t>
      </w:r>
      <w:r w:rsidR="00A124C3" w:rsidRPr="00F75785">
        <w:rPr>
          <w:rFonts w:ascii="Times New Roman" w:eastAsia="Times New Roman" w:hAnsi="Times New Roman" w:cs="Times New Roman"/>
          <w:b/>
          <w:sz w:val="24"/>
          <w:szCs w:val="24"/>
          <w:u w:val="single"/>
          <w:lang w:eastAsia="tr-TR"/>
        </w:rPr>
        <w:t xml:space="preserve">VE HUKUK </w:t>
      </w:r>
      <w:r w:rsidRPr="00F75785">
        <w:rPr>
          <w:rFonts w:ascii="Times New Roman" w:eastAsia="Times New Roman" w:hAnsi="Times New Roman" w:cs="Times New Roman"/>
          <w:b/>
          <w:sz w:val="24"/>
          <w:szCs w:val="24"/>
          <w:u w:val="single"/>
          <w:lang w:eastAsia="tr-TR"/>
        </w:rPr>
        <w:t>KOMİSYONU MÜŞTEREK RAPORU</w:t>
      </w:r>
    </w:p>
    <w:p w:rsidR="00A124C3" w:rsidRPr="005F3E03" w:rsidRDefault="00A124C3" w:rsidP="005F3E03">
      <w:pPr>
        <w:spacing w:after="0" w:line="240" w:lineRule="auto"/>
        <w:jc w:val="center"/>
        <w:rPr>
          <w:rFonts w:ascii="Times New Roman" w:eastAsia="Times New Roman" w:hAnsi="Times New Roman" w:cs="Times New Roman"/>
          <w:b/>
          <w:sz w:val="24"/>
          <w:szCs w:val="24"/>
          <w:lang w:eastAsia="tr-TR"/>
        </w:rPr>
      </w:pPr>
    </w:p>
    <w:p w:rsidR="005F3E03" w:rsidRDefault="005F3E03" w:rsidP="006303A4">
      <w:pPr>
        <w:spacing w:after="0" w:line="240" w:lineRule="auto"/>
        <w:jc w:val="both"/>
        <w:rPr>
          <w:rFonts w:ascii="Times New Roman" w:eastAsia="Times New Roman" w:hAnsi="Times New Roman" w:cs="Times New Roman"/>
          <w:b/>
          <w:sz w:val="24"/>
          <w:szCs w:val="24"/>
          <w:u w:val="single"/>
          <w:lang w:eastAsia="tr-TR"/>
        </w:rPr>
      </w:pPr>
    </w:p>
    <w:p w:rsidR="00A124C3" w:rsidRPr="00A124C3" w:rsidRDefault="00A124C3" w:rsidP="00A124C3">
      <w:pPr>
        <w:spacing w:after="0" w:line="240" w:lineRule="auto"/>
        <w:jc w:val="both"/>
        <w:rPr>
          <w:rFonts w:ascii="Times New Roman" w:eastAsia="Times New Roman" w:hAnsi="Times New Roman" w:cs="Times New Roman"/>
          <w:b/>
          <w:sz w:val="24"/>
          <w:szCs w:val="24"/>
          <w:u w:val="single"/>
          <w:lang w:eastAsia="tr-TR"/>
        </w:rPr>
      </w:pPr>
      <w:r w:rsidRPr="00A124C3">
        <w:rPr>
          <w:rFonts w:ascii="Times New Roman" w:eastAsia="Times New Roman" w:hAnsi="Times New Roman" w:cs="Times New Roman"/>
          <w:b/>
          <w:sz w:val="24"/>
          <w:szCs w:val="24"/>
          <w:u w:val="single"/>
          <w:lang w:eastAsia="tr-TR"/>
        </w:rPr>
        <w:t>KONU:</w:t>
      </w:r>
    </w:p>
    <w:p w:rsidR="00A124C3" w:rsidRPr="00397065" w:rsidRDefault="00A124C3" w:rsidP="00A124C3">
      <w:pPr>
        <w:spacing w:after="0" w:line="240" w:lineRule="auto"/>
        <w:jc w:val="both"/>
        <w:rPr>
          <w:rFonts w:ascii="Times New Roman" w:eastAsia="Times New Roman" w:hAnsi="Times New Roman" w:cs="Times New Roman"/>
          <w:sz w:val="24"/>
          <w:szCs w:val="24"/>
          <w:u w:val="single"/>
          <w:lang w:eastAsia="tr-TR"/>
        </w:rPr>
      </w:pPr>
    </w:p>
    <w:p w:rsidR="00A124C3" w:rsidRDefault="00A124C3" w:rsidP="00A124C3">
      <w:pPr>
        <w:spacing w:after="0" w:line="240" w:lineRule="auto"/>
        <w:jc w:val="both"/>
        <w:rPr>
          <w:rFonts w:ascii="Times New Roman" w:eastAsia="Times New Roman" w:hAnsi="Times New Roman" w:cs="Times New Roman"/>
          <w:sz w:val="24"/>
          <w:szCs w:val="24"/>
          <w:lang w:eastAsia="tr-TR"/>
        </w:rPr>
      </w:pPr>
      <w:r w:rsidRPr="00397065">
        <w:rPr>
          <w:rFonts w:ascii="Times New Roman" w:eastAsia="Times New Roman" w:hAnsi="Times New Roman" w:cs="Times New Roman"/>
          <w:sz w:val="24"/>
          <w:szCs w:val="24"/>
          <w:lang w:eastAsia="tr-TR"/>
        </w:rPr>
        <w:t xml:space="preserve">Mali Hizmetler Müdürlüğünün 29.04.2019 tarih ve 5770505-3071-990 sayılı yazıları ile Başkanlık Makamına sunulan ve Başkanlıktan 06.05.2019 tarihinde Meclis Gündemine gelen 2018 yılı kesin hesap cetvelleri hakkında.  </w:t>
      </w:r>
    </w:p>
    <w:p w:rsidR="00A124C3" w:rsidRPr="00397065" w:rsidRDefault="00A124C3" w:rsidP="00A124C3">
      <w:pPr>
        <w:spacing w:after="0" w:line="240" w:lineRule="auto"/>
        <w:jc w:val="both"/>
        <w:rPr>
          <w:rFonts w:ascii="Times New Roman" w:eastAsia="Times New Roman" w:hAnsi="Times New Roman" w:cs="Times New Roman"/>
          <w:sz w:val="24"/>
          <w:szCs w:val="24"/>
          <w:lang w:eastAsia="tr-TR"/>
        </w:rPr>
      </w:pPr>
    </w:p>
    <w:p w:rsidR="00A124C3" w:rsidRDefault="00A124C3" w:rsidP="00A124C3">
      <w:pPr>
        <w:spacing w:after="0" w:line="240" w:lineRule="auto"/>
        <w:jc w:val="both"/>
        <w:rPr>
          <w:rFonts w:ascii="Times New Roman" w:eastAsia="Times New Roman" w:hAnsi="Times New Roman" w:cs="Times New Roman"/>
          <w:b/>
          <w:sz w:val="24"/>
          <w:szCs w:val="24"/>
          <w:u w:val="single"/>
          <w:lang w:eastAsia="tr-TR"/>
        </w:rPr>
      </w:pPr>
      <w:r w:rsidRPr="00397065">
        <w:rPr>
          <w:rFonts w:ascii="Times New Roman" w:eastAsia="Times New Roman" w:hAnsi="Times New Roman" w:cs="Times New Roman"/>
          <w:b/>
          <w:sz w:val="24"/>
          <w:szCs w:val="24"/>
          <w:u w:val="single"/>
          <w:lang w:eastAsia="tr-TR"/>
        </w:rPr>
        <w:t>KOMİSYON İNCELEMESİ:</w:t>
      </w:r>
    </w:p>
    <w:p w:rsidR="00A124C3" w:rsidRPr="00397065" w:rsidRDefault="00A124C3" w:rsidP="00A124C3">
      <w:pPr>
        <w:spacing w:after="0" w:line="240" w:lineRule="auto"/>
        <w:jc w:val="both"/>
        <w:rPr>
          <w:rFonts w:ascii="Times New Roman" w:eastAsia="Times New Roman" w:hAnsi="Times New Roman" w:cs="Times New Roman"/>
          <w:b/>
          <w:sz w:val="24"/>
          <w:szCs w:val="24"/>
          <w:u w:val="single"/>
          <w:lang w:eastAsia="tr-TR"/>
        </w:rPr>
      </w:pPr>
    </w:p>
    <w:p w:rsidR="00A124C3" w:rsidRDefault="00A124C3" w:rsidP="00A124C3">
      <w:pPr>
        <w:spacing w:after="0" w:line="240" w:lineRule="auto"/>
        <w:jc w:val="both"/>
        <w:rPr>
          <w:rFonts w:ascii="Times New Roman" w:eastAsia="Times New Roman" w:hAnsi="Times New Roman" w:cs="Times New Roman"/>
          <w:sz w:val="24"/>
          <w:szCs w:val="24"/>
          <w:lang w:eastAsia="tr-TR"/>
        </w:rPr>
      </w:pPr>
      <w:r w:rsidRPr="00397065">
        <w:rPr>
          <w:rFonts w:ascii="Times New Roman" w:eastAsia="Times New Roman" w:hAnsi="Times New Roman" w:cs="Times New Roman"/>
          <w:sz w:val="24"/>
          <w:szCs w:val="24"/>
          <w:lang w:eastAsia="tr-TR"/>
        </w:rPr>
        <w:t>Mali Hizmetler Müdürlüğünün 29.04.2019 tarih ve 5770505-3071-990 sayılı yazıları ile Başkanlık Makamına sunulan ve Başkanlıktan 06.05.2019 tarihinde Meclis Gündemine gelen 2018 yılı ke</w:t>
      </w:r>
      <w:r>
        <w:rPr>
          <w:rFonts w:ascii="Times New Roman" w:eastAsia="Times New Roman" w:hAnsi="Times New Roman" w:cs="Times New Roman"/>
          <w:sz w:val="24"/>
          <w:szCs w:val="24"/>
          <w:lang w:eastAsia="tr-TR"/>
        </w:rPr>
        <w:t>sin hesap cetvelleri konusu komisyonlarımızca incelenmiştir.</w:t>
      </w:r>
    </w:p>
    <w:p w:rsidR="00A124C3" w:rsidRDefault="00A124C3" w:rsidP="00A124C3">
      <w:pPr>
        <w:spacing w:after="0" w:line="240" w:lineRule="auto"/>
        <w:jc w:val="both"/>
        <w:rPr>
          <w:rFonts w:ascii="Times New Roman" w:eastAsia="Times New Roman" w:hAnsi="Times New Roman" w:cs="Times New Roman"/>
          <w:sz w:val="24"/>
          <w:szCs w:val="24"/>
          <w:lang w:eastAsia="tr-TR"/>
        </w:rPr>
      </w:pPr>
    </w:p>
    <w:p w:rsidR="00A124C3" w:rsidRPr="00397065" w:rsidRDefault="00A124C3" w:rsidP="00A124C3">
      <w:pPr>
        <w:spacing w:after="0" w:line="240" w:lineRule="auto"/>
        <w:jc w:val="both"/>
        <w:rPr>
          <w:rFonts w:ascii="Times New Roman" w:eastAsia="Times New Roman" w:hAnsi="Times New Roman" w:cs="Times New Roman"/>
          <w:sz w:val="24"/>
          <w:szCs w:val="24"/>
          <w:lang w:eastAsia="tr-TR"/>
        </w:rPr>
      </w:pPr>
    </w:p>
    <w:p w:rsidR="00A124C3" w:rsidRDefault="00A124C3" w:rsidP="00A124C3">
      <w:pPr>
        <w:spacing w:after="0" w:line="240" w:lineRule="auto"/>
        <w:jc w:val="both"/>
        <w:rPr>
          <w:rFonts w:ascii="Times New Roman" w:eastAsia="Times New Roman" w:hAnsi="Times New Roman" w:cs="Times New Roman"/>
          <w:b/>
          <w:sz w:val="24"/>
          <w:szCs w:val="24"/>
          <w:u w:val="single"/>
          <w:lang w:eastAsia="tr-TR"/>
        </w:rPr>
      </w:pPr>
      <w:r w:rsidRPr="00397065">
        <w:rPr>
          <w:rFonts w:ascii="Times New Roman" w:eastAsia="Times New Roman" w:hAnsi="Times New Roman" w:cs="Times New Roman"/>
          <w:b/>
          <w:sz w:val="24"/>
          <w:szCs w:val="24"/>
          <w:u w:val="single"/>
          <w:lang w:eastAsia="tr-TR"/>
        </w:rPr>
        <w:t>KOMİSYON GÖRÜŞÜ:</w:t>
      </w:r>
    </w:p>
    <w:p w:rsidR="00A124C3" w:rsidRPr="00397065" w:rsidRDefault="00A124C3" w:rsidP="00A124C3">
      <w:pPr>
        <w:spacing w:after="0" w:line="240" w:lineRule="auto"/>
        <w:jc w:val="both"/>
        <w:rPr>
          <w:rFonts w:ascii="Times New Roman" w:eastAsia="Times New Roman" w:hAnsi="Times New Roman" w:cs="Times New Roman"/>
          <w:b/>
          <w:sz w:val="24"/>
          <w:szCs w:val="24"/>
          <w:u w:val="single"/>
          <w:lang w:eastAsia="tr-TR"/>
        </w:rPr>
      </w:pPr>
    </w:p>
    <w:p w:rsidR="00A124C3" w:rsidRDefault="00A124C3" w:rsidP="00A124C3">
      <w:pPr>
        <w:spacing w:after="0" w:line="240" w:lineRule="auto"/>
        <w:ind w:left="-426" w:firstLine="426"/>
        <w:jc w:val="both"/>
        <w:rPr>
          <w:rFonts w:ascii="Times New Roman" w:eastAsia="Times New Roman" w:hAnsi="Times New Roman" w:cs="Times New Roman"/>
          <w:sz w:val="24"/>
          <w:szCs w:val="24"/>
          <w:lang w:eastAsia="tr-TR"/>
        </w:rPr>
      </w:pPr>
      <w:r w:rsidRPr="00397065">
        <w:rPr>
          <w:rFonts w:ascii="Times New Roman" w:eastAsia="Times New Roman" w:hAnsi="Times New Roman" w:cs="Times New Roman"/>
          <w:sz w:val="24"/>
          <w:szCs w:val="24"/>
          <w:lang w:eastAsia="tr-TR"/>
        </w:rPr>
        <w:t>Mahalli İdareler Bütçe ve Muhasebe Yönetmeliğinin 40. ve 41. m</w:t>
      </w:r>
      <w:r>
        <w:rPr>
          <w:rFonts w:ascii="Times New Roman" w:eastAsia="Times New Roman" w:hAnsi="Times New Roman" w:cs="Times New Roman"/>
          <w:sz w:val="24"/>
          <w:szCs w:val="24"/>
          <w:lang w:eastAsia="tr-TR"/>
        </w:rPr>
        <w:t xml:space="preserve">addesi gereğinde hazırlanan   </w:t>
      </w:r>
    </w:p>
    <w:p w:rsidR="00A124C3" w:rsidRDefault="00A124C3" w:rsidP="00A124C3">
      <w:pPr>
        <w:spacing w:after="0" w:line="240" w:lineRule="auto"/>
        <w:ind w:left="-426"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w:t>
      </w:r>
      <w:r w:rsidRPr="00397065">
        <w:rPr>
          <w:rFonts w:ascii="Times New Roman" w:eastAsia="Times New Roman" w:hAnsi="Times New Roman" w:cs="Times New Roman"/>
          <w:sz w:val="24"/>
          <w:szCs w:val="24"/>
          <w:lang w:eastAsia="tr-TR"/>
        </w:rPr>
        <w:t xml:space="preserve"> yılı kesin hesap cetvelleri, 5393 sayılı Belediye Kanununun 18/b fıkrası ve 64.maddesi </w:t>
      </w:r>
      <w:r>
        <w:rPr>
          <w:rFonts w:ascii="Times New Roman" w:eastAsia="Times New Roman" w:hAnsi="Times New Roman" w:cs="Times New Roman"/>
          <w:sz w:val="24"/>
          <w:szCs w:val="24"/>
          <w:lang w:eastAsia="tr-TR"/>
        </w:rPr>
        <w:t xml:space="preserve"> </w:t>
      </w:r>
    </w:p>
    <w:p w:rsidR="00A124C3" w:rsidRPr="00397065" w:rsidRDefault="00A124C3" w:rsidP="00A124C3">
      <w:pPr>
        <w:spacing w:after="0" w:line="240" w:lineRule="auto"/>
        <w:ind w:left="-426" w:firstLine="426"/>
        <w:jc w:val="both"/>
        <w:rPr>
          <w:rFonts w:ascii="Times New Roman" w:eastAsia="Times New Roman" w:hAnsi="Times New Roman" w:cs="Times New Roman"/>
          <w:sz w:val="24"/>
          <w:szCs w:val="24"/>
          <w:lang w:eastAsia="tr-TR"/>
        </w:rPr>
      </w:pPr>
      <w:proofErr w:type="gramStart"/>
      <w:r w:rsidRPr="00397065">
        <w:rPr>
          <w:rFonts w:ascii="Times New Roman" w:eastAsia="Times New Roman" w:hAnsi="Times New Roman" w:cs="Times New Roman"/>
          <w:sz w:val="24"/>
          <w:szCs w:val="24"/>
          <w:lang w:eastAsia="tr-TR"/>
        </w:rPr>
        <w:t>gereğince</w:t>
      </w:r>
      <w:proofErr w:type="gramEnd"/>
      <w:r w:rsidRPr="00397065">
        <w:rPr>
          <w:rFonts w:ascii="Times New Roman" w:eastAsia="Times New Roman" w:hAnsi="Times New Roman" w:cs="Times New Roman"/>
          <w:sz w:val="24"/>
          <w:szCs w:val="24"/>
          <w:lang w:eastAsia="tr-TR"/>
        </w:rPr>
        <w:t>, incelenmiş ve aşağıda belirtilen rapor komisyonlarımızca kabul edilmiştir.</w:t>
      </w:r>
    </w:p>
    <w:p w:rsidR="00F50049" w:rsidRDefault="00F50049" w:rsidP="00A124C3">
      <w:pPr>
        <w:tabs>
          <w:tab w:val="left" w:pos="975"/>
        </w:tabs>
        <w:spacing w:line="360" w:lineRule="auto"/>
        <w:ind w:firstLine="851"/>
        <w:jc w:val="both"/>
        <w:rPr>
          <w:rFonts w:ascii="Times New Roman" w:hAnsi="Times New Roman" w:cs="Times New Roman"/>
          <w:b/>
          <w:sz w:val="24"/>
          <w:szCs w:val="24"/>
        </w:rPr>
      </w:pPr>
    </w:p>
    <w:p w:rsidR="00A124C3" w:rsidRPr="000C40AB" w:rsidRDefault="00A124C3" w:rsidP="00A124C3">
      <w:pPr>
        <w:tabs>
          <w:tab w:val="left" w:pos="975"/>
        </w:tabs>
        <w:spacing w:line="360" w:lineRule="auto"/>
        <w:ind w:firstLine="851"/>
        <w:jc w:val="both"/>
        <w:rPr>
          <w:rFonts w:ascii="Times New Roman" w:hAnsi="Times New Roman" w:cs="Times New Roman"/>
          <w:b/>
          <w:sz w:val="24"/>
          <w:szCs w:val="24"/>
        </w:rPr>
      </w:pPr>
      <w:r w:rsidRPr="000C40AB">
        <w:rPr>
          <w:rFonts w:ascii="Times New Roman" w:hAnsi="Times New Roman" w:cs="Times New Roman"/>
          <w:b/>
          <w:sz w:val="24"/>
          <w:szCs w:val="24"/>
        </w:rPr>
        <w:t>BÜTÇE GİDERLERİ</w:t>
      </w:r>
    </w:p>
    <w:p w:rsidR="00A124C3" w:rsidRPr="00A124C3" w:rsidRDefault="00A124C3" w:rsidP="00A124C3">
      <w:pPr>
        <w:tabs>
          <w:tab w:val="left" w:pos="975"/>
        </w:tabs>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2018 bütçe yılı itibariyle </w:t>
      </w:r>
      <w:r w:rsidRPr="00A124C3">
        <w:rPr>
          <w:rFonts w:ascii="Times New Roman" w:hAnsi="Times New Roman" w:cs="Times New Roman"/>
          <w:sz w:val="24"/>
          <w:szCs w:val="24"/>
        </w:rPr>
        <w:t>öngörülen gider ger</w:t>
      </w:r>
      <w:r w:rsidR="00360F52">
        <w:rPr>
          <w:rFonts w:ascii="Times New Roman" w:hAnsi="Times New Roman" w:cs="Times New Roman"/>
          <w:sz w:val="24"/>
          <w:szCs w:val="24"/>
        </w:rPr>
        <w:t>çekleşme miktarı 390.087.000,</w:t>
      </w:r>
      <w:proofErr w:type="gramStart"/>
      <w:r w:rsidR="00360F52">
        <w:rPr>
          <w:rFonts w:ascii="Times New Roman" w:hAnsi="Times New Roman" w:cs="Times New Roman"/>
          <w:sz w:val="24"/>
          <w:szCs w:val="24"/>
        </w:rPr>
        <w:t xml:space="preserve">00 </w:t>
      </w:r>
      <w:r w:rsidRPr="00A124C3">
        <w:rPr>
          <w:rFonts w:ascii="Times New Roman" w:hAnsi="Times New Roman" w:cs="Times New Roman"/>
          <w:sz w:val="24"/>
          <w:szCs w:val="24"/>
        </w:rPr>
        <w:t xml:space="preserve"> TL</w:t>
      </w:r>
      <w:proofErr w:type="gramEnd"/>
      <w:r w:rsidRPr="00A124C3">
        <w:rPr>
          <w:rFonts w:ascii="Times New Roman" w:hAnsi="Times New Roman" w:cs="Times New Roman"/>
          <w:sz w:val="24"/>
          <w:szCs w:val="24"/>
        </w:rPr>
        <w:t xml:space="preserve">’ </w:t>
      </w:r>
      <w:proofErr w:type="spellStart"/>
      <w:r w:rsidRPr="00A124C3">
        <w:rPr>
          <w:rFonts w:ascii="Times New Roman" w:hAnsi="Times New Roman" w:cs="Times New Roman"/>
          <w:sz w:val="24"/>
          <w:szCs w:val="24"/>
        </w:rPr>
        <w:t>dir</w:t>
      </w:r>
      <w:proofErr w:type="spellEnd"/>
      <w:r w:rsidRPr="00A124C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24C3">
        <w:rPr>
          <w:rFonts w:ascii="Times New Roman" w:hAnsi="Times New Roman" w:cs="Times New Roman"/>
          <w:sz w:val="24"/>
          <w:szCs w:val="24"/>
        </w:rPr>
        <w:t>Yıl</w:t>
      </w:r>
      <w:r>
        <w:rPr>
          <w:rFonts w:ascii="Times New Roman" w:hAnsi="Times New Roman" w:cs="Times New Roman"/>
          <w:sz w:val="24"/>
          <w:szCs w:val="24"/>
        </w:rPr>
        <w:t xml:space="preserve"> </w:t>
      </w:r>
      <w:r w:rsidRPr="00A124C3">
        <w:rPr>
          <w:rFonts w:ascii="Times New Roman" w:hAnsi="Times New Roman" w:cs="Times New Roman"/>
          <w:sz w:val="24"/>
          <w:szCs w:val="24"/>
        </w:rPr>
        <w:t>sonu</w:t>
      </w:r>
      <w:proofErr w:type="gramEnd"/>
      <w:r w:rsidRPr="00A124C3">
        <w:rPr>
          <w:rFonts w:ascii="Times New Roman" w:hAnsi="Times New Roman" w:cs="Times New Roman"/>
          <w:sz w:val="24"/>
          <w:szCs w:val="24"/>
        </w:rPr>
        <w:t xml:space="preserve"> gerçekleşme miktarı ise 377.835.814,07 TL % 96,85 oranında gerçekleşme sağlanmıştır.</w:t>
      </w:r>
    </w:p>
    <w:p w:rsidR="00A124C3" w:rsidRPr="00A124C3" w:rsidRDefault="00A124C3" w:rsidP="00A124C3">
      <w:pPr>
        <w:tabs>
          <w:tab w:val="left" w:pos="975"/>
        </w:tabs>
        <w:spacing w:line="360" w:lineRule="auto"/>
        <w:ind w:firstLine="851"/>
        <w:contextualSpacing/>
        <w:jc w:val="both"/>
        <w:rPr>
          <w:rFonts w:ascii="Times New Roman" w:hAnsi="Times New Roman" w:cs="Times New Roman"/>
          <w:sz w:val="24"/>
          <w:szCs w:val="24"/>
        </w:rPr>
      </w:pPr>
      <w:r w:rsidRPr="00A124C3">
        <w:rPr>
          <w:rFonts w:ascii="Times New Roman" w:hAnsi="Times New Roman" w:cs="Times New Roman"/>
          <w:sz w:val="24"/>
          <w:szCs w:val="24"/>
        </w:rPr>
        <w:t>2018</w:t>
      </w:r>
      <w:r w:rsidRPr="00A124C3">
        <w:rPr>
          <w:rFonts w:ascii="Times New Roman" w:hAnsi="Times New Roman" w:cs="Times New Roman"/>
          <w:sz w:val="24"/>
          <w:szCs w:val="24"/>
          <w:shd w:val="clear" w:color="auto" w:fill="FFFFFF"/>
        </w:rPr>
        <w:t xml:space="preserve"> Bütçe giderlerinin milli ekonomiye, piyasalara ve gelir dağılımına etkilerini ifade eden ekonomik sınıflandırmaya göre dağılımına bakıldığında;</w:t>
      </w:r>
      <w:r w:rsidRPr="00A124C3">
        <w:rPr>
          <w:rFonts w:ascii="Times New Roman" w:hAnsi="Times New Roman" w:cs="Times New Roman"/>
          <w:sz w:val="24"/>
          <w:szCs w:val="24"/>
        </w:rPr>
        <w:t xml:space="preserve"> 377.835.814,07 TL olarak gerçekleşen toplam giderin </w:t>
      </w:r>
      <w:r w:rsidRPr="00A124C3">
        <w:rPr>
          <w:rFonts w:ascii="Times New Roman" w:eastAsia="Times New Roman" w:hAnsi="Times New Roman" w:cs="Times New Roman"/>
          <w:sz w:val="24"/>
          <w:szCs w:val="24"/>
          <w:lang w:eastAsia="tr-TR"/>
        </w:rPr>
        <w:t>57.685.894,94</w:t>
      </w:r>
      <w:r w:rsidRPr="00A124C3">
        <w:rPr>
          <w:rFonts w:ascii="Times New Roman" w:hAnsi="Times New Roman" w:cs="Times New Roman"/>
          <w:sz w:val="24"/>
          <w:szCs w:val="24"/>
        </w:rPr>
        <w:t xml:space="preserve"> ile yüzde 15,27’si personel giderlerinden,</w:t>
      </w:r>
      <w:r w:rsidRPr="00A124C3">
        <w:rPr>
          <w:rFonts w:ascii="Times New Roman" w:eastAsia="Times New Roman" w:hAnsi="Times New Roman" w:cs="Times New Roman"/>
          <w:sz w:val="24"/>
          <w:szCs w:val="24"/>
          <w:lang w:eastAsia="tr-TR"/>
        </w:rPr>
        <w:t xml:space="preserve"> 7.304.802,94 </w:t>
      </w:r>
      <w:r w:rsidRPr="00A124C3">
        <w:rPr>
          <w:rFonts w:ascii="Times New Roman" w:hAnsi="Times New Roman" w:cs="Times New Roman"/>
          <w:sz w:val="24"/>
          <w:szCs w:val="24"/>
        </w:rPr>
        <w:t>TL ile yüzde 1,94’ü sosyal güvenlik kurumuna yapılan ödemelerden,</w:t>
      </w:r>
      <w:r w:rsidRPr="00A124C3">
        <w:rPr>
          <w:rFonts w:ascii="Times New Roman" w:eastAsia="Times New Roman" w:hAnsi="Times New Roman" w:cs="Times New Roman"/>
          <w:sz w:val="24"/>
          <w:szCs w:val="24"/>
          <w:lang w:eastAsia="tr-TR"/>
        </w:rPr>
        <w:t xml:space="preserve"> 276.482.320,06 </w:t>
      </w:r>
      <w:r w:rsidRPr="00A124C3">
        <w:rPr>
          <w:rFonts w:ascii="Times New Roman" w:hAnsi="Times New Roman" w:cs="Times New Roman"/>
          <w:sz w:val="24"/>
          <w:szCs w:val="24"/>
        </w:rPr>
        <w:t>ile yüzde 73,</w:t>
      </w:r>
      <w:proofErr w:type="gramStart"/>
      <w:r w:rsidRPr="00A124C3">
        <w:rPr>
          <w:rFonts w:ascii="Times New Roman" w:hAnsi="Times New Roman" w:cs="Times New Roman"/>
          <w:sz w:val="24"/>
          <w:szCs w:val="24"/>
        </w:rPr>
        <w:t>18’i  mal</w:t>
      </w:r>
      <w:proofErr w:type="gramEnd"/>
      <w:r w:rsidRPr="00A124C3">
        <w:rPr>
          <w:rFonts w:ascii="Times New Roman" w:hAnsi="Times New Roman" w:cs="Times New Roman"/>
          <w:sz w:val="24"/>
          <w:szCs w:val="24"/>
        </w:rPr>
        <w:t xml:space="preserve"> ve hizmet alımı giderlerinden,</w:t>
      </w:r>
      <w:r w:rsidRPr="00A124C3">
        <w:rPr>
          <w:rFonts w:ascii="Times New Roman" w:eastAsia="Times New Roman" w:hAnsi="Times New Roman" w:cs="Times New Roman"/>
          <w:sz w:val="24"/>
          <w:szCs w:val="24"/>
          <w:lang w:eastAsia="tr-TR"/>
        </w:rPr>
        <w:t xml:space="preserve"> 4.334.275,00 </w:t>
      </w:r>
      <w:r w:rsidRPr="00A124C3">
        <w:rPr>
          <w:rFonts w:ascii="Times New Roman" w:hAnsi="Times New Roman" w:cs="Times New Roman"/>
          <w:sz w:val="24"/>
          <w:szCs w:val="24"/>
        </w:rPr>
        <w:t>TL ile yüzde 1.14’ü faiz giderlerinden,</w:t>
      </w:r>
      <w:r w:rsidRPr="00A124C3">
        <w:rPr>
          <w:rFonts w:ascii="Times New Roman" w:eastAsia="Times New Roman" w:hAnsi="Times New Roman" w:cs="Times New Roman"/>
          <w:sz w:val="24"/>
          <w:szCs w:val="24"/>
          <w:lang w:eastAsia="tr-TR"/>
        </w:rPr>
        <w:t xml:space="preserve"> 9.543.439,84</w:t>
      </w:r>
      <w:r w:rsidRPr="00A124C3">
        <w:rPr>
          <w:rFonts w:ascii="Times New Roman" w:hAnsi="Times New Roman" w:cs="Times New Roman"/>
          <w:sz w:val="24"/>
          <w:szCs w:val="24"/>
        </w:rPr>
        <w:t xml:space="preserve">  ile yüzde 2.52’si cari transferlerden,</w:t>
      </w:r>
      <w:r w:rsidRPr="00A124C3">
        <w:rPr>
          <w:rFonts w:ascii="Times New Roman" w:eastAsia="Times New Roman" w:hAnsi="Times New Roman" w:cs="Times New Roman"/>
          <w:sz w:val="24"/>
          <w:szCs w:val="24"/>
          <w:lang w:eastAsia="tr-TR"/>
        </w:rPr>
        <w:t xml:space="preserve"> 20.485.081,29</w:t>
      </w:r>
      <w:r w:rsidRPr="00A124C3">
        <w:rPr>
          <w:rFonts w:ascii="Times New Roman" w:hAnsi="Times New Roman" w:cs="Times New Roman"/>
          <w:sz w:val="24"/>
          <w:szCs w:val="24"/>
        </w:rPr>
        <w:t xml:space="preserve"> ile yüzde 5.43’ü sermaye giderlerinden ve son olarak </w:t>
      </w:r>
      <w:r w:rsidRPr="00A124C3">
        <w:rPr>
          <w:rFonts w:ascii="Times New Roman" w:eastAsia="Times New Roman" w:hAnsi="Times New Roman" w:cs="Times New Roman"/>
          <w:sz w:val="24"/>
          <w:szCs w:val="24"/>
          <w:lang w:eastAsia="tr-TR"/>
        </w:rPr>
        <w:t>2.000.000,00</w:t>
      </w:r>
      <w:r w:rsidRPr="00A124C3">
        <w:rPr>
          <w:rFonts w:ascii="Times New Roman" w:hAnsi="Times New Roman" w:cs="Times New Roman"/>
          <w:sz w:val="24"/>
          <w:szCs w:val="24"/>
        </w:rPr>
        <w:t xml:space="preserve"> ile  yüzde 0,52’sinin borç verme giderlerinden oluştuğu ve  toplam </w:t>
      </w:r>
      <w:r w:rsidRPr="00A124C3">
        <w:rPr>
          <w:rFonts w:ascii="Times New Roman" w:eastAsia="Times New Roman" w:hAnsi="Times New Roman" w:cs="Times New Roman"/>
          <w:sz w:val="24"/>
          <w:szCs w:val="24"/>
          <w:lang w:eastAsia="tr-TR"/>
        </w:rPr>
        <w:t xml:space="preserve">12.251.185,93 </w:t>
      </w:r>
      <w:r w:rsidRPr="00A124C3">
        <w:rPr>
          <w:rFonts w:ascii="Times New Roman" w:hAnsi="Times New Roman" w:cs="Times New Roman"/>
          <w:sz w:val="24"/>
          <w:szCs w:val="24"/>
        </w:rPr>
        <w:t>TL kullanılmayan ödeneğin ise iptal edildiği tespit edilmiştir.</w:t>
      </w:r>
    </w:p>
    <w:p w:rsidR="00F50049" w:rsidRDefault="00F50049" w:rsidP="00A124C3">
      <w:pPr>
        <w:tabs>
          <w:tab w:val="left" w:pos="975"/>
        </w:tabs>
        <w:spacing w:line="360" w:lineRule="auto"/>
        <w:ind w:firstLine="851"/>
        <w:jc w:val="right"/>
        <w:rPr>
          <w:rFonts w:ascii="Times New Roman" w:hAnsi="Times New Roman" w:cs="Times New Roman"/>
          <w:sz w:val="24"/>
          <w:szCs w:val="24"/>
        </w:rPr>
      </w:pPr>
    </w:p>
    <w:p w:rsidR="00A124C3" w:rsidRDefault="00A124C3" w:rsidP="00A124C3">
      <w:pPr>
        <w:tabs>
          <w:tab w:val="left" w:pos="975"/>
        </w:tabs>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A124C3" w:rsidRDefault="00A124C3" w:rsidP="00A124C3">
      <w:pPr>
        <w:tabs>
          <w:tab w:val="left" w:pos="975"/>
        </w:tabs>
        <w:spacing w:line="360" w:lineRule="auto"/>
        <w:ind w:firstLine="851"/>
        <w:jc w:val="center"/>
        <w:rPr>
          <w:rFonts w:ascii="Times New Roman" w:hAnsi="Times New Roman" w:cs="Times New Roman"/>
          <w:b/>
          <w:sz w:val="24"/>
          <w:szCs w:val="24"/>
        </w:rPr>
      </w:pPr>
    </w:p>
    <w:p w:rsidR="00A124C3" w:rsidRDefault="00A124C3" w:rsidP="00A124C3">
      <w:pPr>
        <w:tabs>
          <w:tab w:val="left" w:pos="975"/>
        </w:tabs>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-2-</w:t>
      </w:r>
    </w:p>
    <w:p w:rsidR="00BF4D92" w:rsidRDefault="00BF4D92" w:rsidP="00A124C3">
      <w:pPr>
        <w:tabs>
          <w:tab w:val="left" w:pos="975"/>
        </w:tabs>
        <w:spacing w:line="360" w:lineRule="auto"/>
        <w:ind w:firstLine="851"/>
        <w:jc w:val="center"/>
        <w:rPr>
          <w:rFonts w:ascii="Times New Roman" w:hAnsi="Times New Roman" w:cs="Times New Roman"/>
          <w:b/>
          <w:sz w:val="24"/>
          <w:szCs w:val="24"/>
        </w:rPr>
      </w:pPr>
    </w:p>
    <w:tbl>
      <w:tblPr>
        <w:tblW w:w="5000" w:type="pct"/>
        <w:tblCellMar>
          <w:left w:w="70" w:type="dxa"/>
          <w:right w:w="70" w:type="dxa"/>
        </w:tblCellMar>
        <w:tblLook w:val="04A0" w:firstRow="1" w:lastRow="0" w:firstColumn="1" w:lastColumn="0" w:noHBand="0" w:noVBand="1"/>
      </w:tblPr>
      <w:tblGrid>
        <w:gridCol w:w="2885"/>
        <w:gridCol w:w="1308"/>
        <w:gridCol w:w="1308"/>
        <w:gridCol w:w="1308"/>
        <w:gridCol w:w="1168"/>
        <w:gridCol w:w="146"/>
        <w:gridCol w:w="1215"/>
        <w:gridCol w:w="795"/>
      </w:tblGrid>
      <w:tr w:rsidR="00A124C3" w:rsidTr="00A124C3">
        <w:trPr>
          <w:trHeight w:val="600"/>
        </w:trPr>
        <w:tc>
          <w:tcPr>
            <w:tcW w:w="1234" w:type="pct"/>
            <w:tcBorders>
              <w:top w:val="single" w:sz="4" w:space="0" w:color="auto"/>
              <w:left w:val="single" w:sz="4" w:space="0" w:color="auto"/>
              <w:bottom w:val="single" w:sz="4" w:space="0" w:color="auto"/>
              <w:right w:val="single" w:sz="4" w:space="0" w:color="auto"/>
            </w:tcBorders>
            <w:noWrap/>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Gider Türü</w:t>
            </w:r>
          </w:p>
        </w:tc>
        <w:tc>
          <w:tcPr>
            <w:tcW w:w="681" w:type="pct"/>
            <w:tcBorders>
              <w:top w:val="single" w:sz="4" w:space="0" w:color="auto"/>
              <w:left w:val="nil"/>
              <w:bottom w:val="single" w:sz="4" w:space="0" w:color="auto"/>
              <w:right w:val="single" w:sz="4" w:space="0" w:color="auto"/>
            </w:tcBorders>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Bütçe Tahmini</w:t>
            </w:r>
          </w:p>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(TL)</w:t>
            </w:r>
          </w:p>
        </w:tc>
        <w:tc>
          <w:tcPr>
            <w:tcW w:w="681" w:type="pct"/>
            <w:tcBorders>
              <w:top w:val="single" w:sz="4" w:space="0" w:color="auto"/>
              <w:left w:val="nil"/>
              <w:bottom w:val="single" w:sz="4" w:space="0" w:color="auto"/>
              <w:right w:val="single" w:sz="4" w:space="0" w:color="auto"/>
            </w:tcBorders>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Net Bütçe Ödeneği(TL)</w:t>
            </w:r>
          </w:p>
        </w:tc>
        <w:tc>
          <w:tcPr>
            <w:tcW w:w="681" w:type="pct"/>
            <w:tcBorders>
              <w:top w:val="single" w:sz="4" w:space="0" w:color="auto"/>
              <w:left w:val="nil"/>
              <w:bottom w:val="single" w:sz="4" w:space="0" w:color="auto"/>
              <w:right w:val="single" w:sz="4" w:space="0" w:color="auto"/>
            </w:tcBorders>
            <w:hideMark/>
          </w:tcPr>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Gerçekleşen Gider</w:t>
            </w:r>
          </w:p>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(TL)</w:t>
            </w:r>
          </w:p>
        </w:tc>
        <w:tc>
          <w:tcPr>
            <w:tcW w:w="608" w:type="pct"/>
            <w:tcBorders>
              <w:top w:val="single" w:sz="4" w:space="0" w:color="auto"/>
              <w:left w:val="single" w:sz="4" w:space="0" w:color="auto"/>
              <w:bottom w:val="single" w:sz="4" w:space="0" w:color="auto"/>
              <w:right w:val="nil"/>
            </w:tcBorders>
            <w:hideMark/>
          </w:tcPr>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Gerçekleşme Oranı(%)</w:t>
            </w:r>
          </w:p>
        </w:tc>
        <w:tc>
          <w:tcPr>
            <w:tcW w:w="72" w:type="pct"/>
            <w:tcBorders>
              <w:top w:val="single" w:sz="4" w:space="0" w:color="auto"/>
              <w:left w:val="nil"/>
              <w:bottom w:val="single" w:sz="4" w:space="0" w:color="auto"/>
              <w:right w:val="single" w:sz="4" w:space="0" w:color="auto"/>
            </w:tcBorders>
            <w:vAlign w:val="center"/>
            <w:hideMark/>
          </w:tcPr>
          <w:p w:rsidR="00A124C3" w:rsidRDefault="00A124C3" w:rsidP="00A124C3">
            <w:pPr>
              <w:spacing w:after="0"/>
            </w:pPr>
          </w:p>
        </w:tc>
        <w:tc>
          <w:tcPr>
            <w:tcW w:w="632" w:type="pct"/>
            <w:tcBorders>
              <w:top w:val="single" w:sz="4" w:space="0" w:color="auto"/>
              <w:left w:val="nil"/>
              <w:bottom w:val="single" w:sz="4" w:space="0" w:color="auto"/>
              <w:right w:val="single" w:sz="4" w:space="0" w:color="auto"/>
            </w:tcBorders>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İptal edilen ödenek</w:t>
            </w:r>
          </w:p>
        </w:tc>
        <w:tc>
          <w:tcPr>
            <w:tcW w:w="412" w:type="pct"/>
            <w:tcBorders>
              <w:top w:val="single" w:sz="4" w:space="0" w:color="auto"/>
              <w:left w:val="nil"/>
              <w:bottom w:val="single" w:sz="4" w:space="0" w:color="auto"/>
              <w:right w:val="single" w:sz="4" w:space="0" w:color="auto"/>
            </w:tcBorders>
            <w:hideMark/>
          </w:tcPr>
          <w:p w:rsidR="00A124C3" w:rsidRDefault="00A124C3" w:rsidP="00A124C3">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Toplam Gider İçindeki Pay (%)</w:t>
            </w:r>
          </w:p>
        </w:tc>
      </w:tr>
      <w:tr w:rsidR="00A124C3" w:rsidTr="00A124C3">
        <w:trPr>
          <w:trHeight w:val="300"/>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Personel Giderleri</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49.766.000,00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59.254.654,00</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57.685.894,94</w:t>
            </w:r>
          </w:p>
        </w:tc>
        <w:tc>
          <w:tcPr>
            <w:tcW w:w="679" w:type="pct"/>
            <w:gridSpan w:val="2"/>
            <w:tcBorders>
              <w:top w:val="nil"/>
              <w:left w:val="single" w:sz="4" w:space="0" w:color="auto"/>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97,35</w:t>
            </w: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1.568.759,06</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15,27</w:t>
            </w:r>
          </w:p>
        </w:tc>
      </w:tr>
      <w:tr w:rsidR="00A124C3" w:rsidTr="00A124C3">
        <w:trPr>
          <w:trHeight w:val="621"/>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Sosyal Güvenlik Kurumu Ödemeleri</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7.106.000,00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7.734.900,00</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7.304.802,94</w:t>
            </w:r>
          </w:p>
        </w:tc>
        <w:tc>
          <w:tcPr>
            <w:tcW w:w="679" w:type="pct"/>
            <w:gridSpan w:val="2"/>
            <w:tcBorders>
              <w:top w:val="nil"/>
              <w:left w:val="single" w:sz="4" w:space="0" w:color="auto"/>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94,43</w:t>
            </w: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430.097,06</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1,94</w:t>
            </w:r>
          </w:p>
        </w:tc>
      </w:tr>
      <w:tr w:rsidR="00A124C3" w:rsidTr="00A124C3">
        <w:trPr>
          <w:trHeight w:val="300"/>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Mal ve Hizmet Alımları</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258.640.000,00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282.764.165,11</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276.482.320,06</w:t>
            </w:r>
          </w:p>
        </w:tc>
        <w:tc>
          <w:tcPr>
            <w:tcW w:w="679" w:type="pct"/>
            <w:gridSpan w:val="2"/>
            <w:tcBorders>
              <w:top w:val="nil"/>
              <w:left w:val="single" w:sz="4" w:space="0" w:color="auto"/>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97,77</w:t>
            </w: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6.281.845,05</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73,18</w:t>
            </w:r>
          </w:p>
        </w:tc>
      </w:tr>
      <w:tr w:rsidR="00A124C3" w:rsidTr="00A124C3">
        <w:trPr>
          <w:trHeight w:val="300"/>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Faiz Giderleri</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2.500.000,00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4.334.300,00</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4.334.275,00</w:t>
            </w:r>
          </w:p>
        </w:tc>
        <w:tc>
          <w:tcPr>
            <w:tcW w:w="608" w:type="pct"/>
            <w:tcBorders>
              <w:top w:val="nil"/>
              <w:left w:val="single" w:sz="4" w:space="0" w:color="auto"/>
              <w:bottom w:val="single" w:sz="4" w:space="0" w:color="auto"/>
              <w:right w:val="nil"/>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99,99</w:t>
            </w:r>
          </w:p>
        </w:tc>
        <w:tc>
          <w:tcPr>
            <w:tcW w:w="72" w:type="pct"/>
            <w:tcBorders>
              <w:top w:val="nil"/>
              <w:left w:val="nil"/>
              <w:bottom w:val="single" w:sz="4" w:space="0" w:color="auto"/>
              <w:right w:val="single" w:sz="4" w:space="0" w:color="auto"/>
            </w:tcBorders>
            <w:noWrap/>
            <w:vAlign w:val="bottom"/>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1,14</w:t>
            </w:r>
          </w:p>
        </w:tc>
      </w:tr>
      <w:tr w:rsidR="00A124C3" w:rsidTr="00A124C3">
        <w:trPr>
          <w:trHeight w:val="300"/>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Cari Transferler</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10.855.000,00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9.757.475,00</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9.543.439,84</w:t>
            </w:r>
          </w:p>
        </w:tc>
        <w:tc>
          <w:tcPr>
            <w:tcW w:w="608" w:type="pct"/>
            <w:tcBorders>
              <w:top w:val="nil"/>
              <w:left w:val="single" w:sz="4" w:space="0" w:color="auto"/>
              <w:bottom w:val="single" w:sz="4" w:space="0" w:color="auto"/>
              <w:right w:val="nil"/>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97,80</w:t>
            </w:r>
          </w:p>
        </w:tc>
        <w:tc>
          <w:tcPr>
            <w:tcW w:w="72" w:type="pct"/>
            <w:tcBorders>
              <w:top w:val="nil"/>
              <w:left w:val="nil"/>
              <w:bottom w:val="single" w:sz="4" w:space="0" w:color="auto"/>
              <w:right w:val="single" w:sz="4" w:space="0" w:color="auto"/>
            </w:tcBorders>
            <w:noWrap/>
            <w:vAlign w:val="bottom"/>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214.035,16</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2,52</w:t>
            </w:r>
          </w:p>
        </w:tc>
      </w:tr>
      <w:tr w:rsidR="00A124C3" w:rsidTr="00A124C3">
        <w:trPr>
          <w:trHeight w:val="300"/>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Sermaye Giderleri</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34.220.000,00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24.241.105,89</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20.485.081,29</w:t>
            </w:r>
          </w:p>
        </w:tc>
        <w:tc>
          <w:tcPr>
            <w:tcW w:w="608" w:type="pct"/>
            <w:tcBorders>
              <w:top w:val="nil"/>
              <w:left w:val="single" w:sz="4" w:space="0" w:color="auto"/>
              <w:bottom w:val="single" w:sz="4" w:space="0" w:color="auto"/>
              <w:right w:val="nil"/>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84,50</w:t>
            </w:r>
          </w:p>
        </w:tc>
        <w:tc>
          <w:tcPr>
            <w:tcW w:w="72" w:type="pct"/>
            <w:tcBorders>
              <w:top w:val="nil"/>
              <w:left w:val="nil"/>
              <w:bottom w:val="single" w:sz="4" w:space="0" w:color="auto"/>
              <w:right w:val="single" w:sz="4" w:space="0" w:color="auto"/>
            </w:tcBorders>
            <w:noWrap/>
            <w:vAlign w:val="bottom"/>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3.756.024,60</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5,43</w:t>
            </w:r>
          </w:p>
        </w:tc>
      </w:tr>
      <w:tr w:rsidR="00A124C3" w:rsidTr="00A124C3">
        <w:trPr>
          <w:trHeight w:val="300"/>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Borç Verme</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4.000.000,00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2.000.000,00</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2.000.000,00</w:t>
            </w:r>
          </w:p>
        </w:tc>
        <w:tc>
          <w:tcPr>
            <w:tcW w:w="608" w:type="pct"/>
            <w:tcBorders>
              <w:top w:val="nil"/>
              <w:left w:val="single" w:sz="4" w:space="0" w:color="auto"/>
              <w:bottom w:val="single" w:sz="4" w:space="0" w:color="auto"/>
              <w:right w:val="nil"/>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p>
        </w:tc>
        <w:tc>
          <w:tcPr>
            <w:tcW w:w="72" w:type="pct"/>
            <w:tcBorders>
              <w:top w:val="nil"/>
              <w:left w:val="nil"/>
              <w:bottom w:val="single" w:sz="4" w:space="0" w:color="auto"/>
              <w:right w:val="single" w:sz="4" w:space="0" w:color="auto"/>
            </w:tcBorders>
            <w:noWrap/>
            <w:vAlign w:val="bottom"/>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0,52</w:t>
            </w:r>
          </w:p>
        </w:tc>
      </w:tr>
      <w:tr w:rsidR="00A124C3" w:rsidTr="00A124C3">
        <w:trPr>
          <w:trHeight w:val="300"/>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Yedek Ödenek</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23.000.000,00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0,00</w:t>
            </w:r>
          </w:p>
        </w:tc>
        <w:tc>
          <w:tcPr>
            <w:tcW w:w="608" w:type="pct"/>
            <w:tcBorders>
              <w:top w:val="nil"/>
              <w:left w:val="single" w:sz="4" w:space="0" w:color="auto"/>
              <w:bottom w:val="single" w:sz="4" w:space="0" w:color="auto"/>
              <w:right w:val="nil"/>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0,00</w:t>
            </w:r>
          </w:p>
        </w:tc>
        <w:tc>
          <w:tcPr>
            <w:tcW w:w="72" w:type="pct"/>
            <w:tcBorders>
              <w:top w:val="nil"/>
              <w:left w:val="nil"/>
              <w:bottom w:val="single" w:sz="4" w:space="0" w:color="auto"/>
              <w:right w:val="single" w:sz="4" w:space="0" w:color="auto"/>
            </w:tcBorders>
            <w:noWrap/>
            <w:vAlign w:val="bottom"/>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0,00</w:t>
            </w:r>
          </w:p>
        </w:tc>
      </w:tr>
      <w:tr w:rsidR="00A124C3" w:rsidTr="00A124C3">
        <w:trPr>
          <w:trHeight w:val="300"/>
        </w:trPr>
        <w:tc>
          <w:tcPr>
            <w:tcW w:w="1234"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TOPLAM</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390.087.000,00</w:t>
            </w:r>
          </w:p>
        </w:tc>
        <w:tc>
          <w:tcPr>
            <w:tcW w:w="681"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390.087.000,00</w:t>
            </w:r>
          </w:p>
        </w:tc>
        <w:tc>
          <w:tcPr>
            <w:tcW w:w="681"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377.835.814,07</w:t>
            </w:r>
          </w:p>
        </w:tc>
        <w:tc>
          <w:tcPr>
            <w:tcW w:w="608" w:type="pct"/>
            <w:tcBorders>
              <w:top w:val="nil"/>
              <w:left w:val="single" w:sz="4" w:space="0" w:color="auto"/>
              <w:bottom w:val="single" w:sz="4" w:space="0" w:color="auto"/>
              <w:right w:val="nil"/>
            </w:tcBorders>
            <w:hideMark/>
          </w:tcPr>
          <w:p w:rsidR="00A124C3" w:rsidRDefault="00A124C3" w:rsidP="00A124C3">
            <w:pPr>
              <w:spacing w:after="0" w:line="240" w:lineRule="auto"/>
              <w:jc w:val="righ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96,85</w:t>
            </w:r>
          </w:p>
        </w:tc>
        <w:tc>
          <w:tcPr>
            <w:tcW w:w="72" w:type="pct"/>
            <w:tcBorders>
              <w:top w:val="nil"/>
              <w:left w:val="nil"/>
              <w:bottom w:val="single" w:sz="4" w:space="0" w:color="auto"/>
              <w:right w:val="single" w:sz="4" w:space="0" w:color="auto"/>
            </w:tcBorders>
            <w:noWrap/>
            <w:vAlign w:val="bottom"/>
          </w:tcPr>
          <w:p w:rsidR="00A124C3" w:rsidRDefault="00A124C3" w:rsidP="00A124C3">
            <w:pPr>
              <w:spacing w:after="0" w:line="240" w:lineRule="auto"/>
              <w:jc w:val="right"/>
              <w:rPr>
                <w:rFonts w:ascii="Times New Roman" w:eastAsia="Times New Roman" w:hAnsi="Times New Roman" w:cs="Times New Roman"/>
                <w:b/>
                <w:color w:val="000000"/>
                <w:sz w:val="20"/>
                <w:szCs w:val="20"/>
                <w:lang w:eastAsia="tr-TR"/>
              </w:rPr>
            </w:pPr>
          </w:p>
        </w:tc>
        <w:tc>
          <w:tcPr>
            <w:tcW w:w="63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12.251.185,93</w:t>
            </w:r>
          </w:p>
        </w:tc>
        <w:tc>
          <w:tcPr>
            <w:tcW w:w="412" w:type="pct"/>
            <w:tcBorders>
              <w:top w:val="nil"/>
              <w:left w:val="nil"/>
              <w:bottom w:val="single" w:sz="4" w:space="0" w:color="auto"/>
              <w:right w:val="single" w:sz="4" w:space="0" w:color="auto"/>
            </w:tcBorders>
            <w:hideMark/>
          </w:tcPr>
          <w:p w:rsidR="00A124C3" w:rsidRDefault="00A124C3" w:rsidP="00A124C3">
            <w:pPr>
              <w:spacing w:after="0" w:line="240" w:lineRule="auto"/>
              <w:jc w:val="righ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100</w:t>
            </w:r>
          </w:p>
        </w:tc>
      </w:tr>
    </w:tbl>
    <w:p w:rsidR="00A124C3" w:rsidRDefault="00A124C3" w:rsidP="00A124C3">
      <w:pPr>
        <w:tabs>
          <w:tab w:val="left" w:pos="975"/>
        </w:tabs>
        <w:rPr>
          <w:b/>
        </w:rPr>
      </w:pPr>
    </w:p>
    <w:p w:rsidR="00A124C3" w:rsidRDefault="00A124C3" w:rsidP="00A124C3">
      <w:pPr>
        <w:pStyle w:val="ListeParagraf"/>
        <w:numPr>
          <w:ilvl w:val="0"/>
          <w:numId w:val="4"/>
        </w:numPr>
        <w:tabs>
          <w:tab w:val="left" w:pos="975"/>
        </w:tabs>
        <w:rPr>
          <w:rFonts w:ascii="Times New Roman" w:hAnsi="Times New Roman" w:cs="Times New Roman"/>
          <w:b/>
          <w:sz w:val="28"/>
          <w:szCs w:val="28"/>
        </w:rPr>
      </w:pPr>
      <w:r>
        <w:rPr>
          <w:rFonts w:ascii="Times New Roman" w:hAnsi="Times New Roman" w:cs="Times New Roman"/>
          <w:b/>
          <w:sz w:val="28"/>
          <w:szCs w:val="28"/>
        </w:rPr>
        <w:t>PERSONEL GİDERLERİ</w:t>
      </w:r>
    </w:p>
    <w:p w:rsidR="00A124C3" w:rsidRDefault="00A124C3" w:rsidP="00A124C3">
      <w:pPr>
        <w:pStyle w:val="ListeParagraf"/>
        <w:tabs>
          <w:tab w:val="left" w:pos="975"/>
        </w:tabs>
        <w:rPr>
          <w:b/>
          <w:sz w:val="16"/>
          <w:szCs w:val="16"/>
        </w:rPr>
      </w:pPr>
      <w:r>
        <w:rPr>
          <w:b/>
        </w:rPr>
        <w:tab/>
      </w:r>
      <w:r>
        <w:rPr>
          <w:b/>
        </w:rPr>
        <w:tab/>
      </w:r>
      <w:r>
        <w:rPr>
          <w:b/>
        </w:rPr>
        <w:tab/>
      </w:r>
      <w:r>
        <w:rPr>
          <w:b/>
        </w:rPr>
        <w:tab/>
      </w:r>
      <w:r>
        <w:rPr>
          <w:b/>
        </w:rPr>
        <w:tab/>
      </w:r>
      <w:r>
        <w:rPr>
          <w:b/>
        </w:rPr>
        <w:tab/>
      </w:r>
      <w:r>
        <w:rPr>
          <w:b/>
        </w:rPr>
        <w:tab/>
        <w:t xml:space="preserve">        </w:t>
      </w:r>
    </w:p>
    <w:tbl>
      <w:tblPr>
        <w:tblW w:w="7590" w:type="dxa"/>
        <w:tblInd w:w="55" w:type="dxa"/>
        <w:tblCellMar>
          <w:left w:w="70" w:type="dxa"/>
          <w:right w:w="70" w:type="dxa"/>
        </w:tblCellMar>
        <w:tblLook w:val="04A0" w:firstRow="1" w:lastRow="0" w:firstColumn="1" w:lastColumn="0" w:noHBand="0" w:noVBand="1"/>
      </w:tblPr>
      <w:tblGrid>
        <w:gridCol w:w="3054"/>
        <w:gridCol w:w="2268"/>
        <w:gridCol w:w="2268"/>
      </w:tblGrid>
      <w:tr w:rsidR="00A124C3" w:rsidTr="00A124C3">
        <w:trPr>
          <w:trHeight w:val="405"/>
        </w:trPr>
        <w:tc>
          <w:tcPr>
            <w:tcW w:w="3054" w:type="dxa"/>
            <w:tcBorders>
              <w:top w:val="single" w:sz="8" w:space="0" w:color="auto"/>
              <w:left w:val="single" w:sz="8" w:space="0" w:color="auto"/>
              <w:bottom w:val="nil"/>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TÜRÜ</w:t>
            </w:r>
          </w:p>
        </w:tc>
        <w:tc>
          <w:tcPr>
            <w:tcW w:w="2268" w:type="dxa"/>
            <w:tcBorders>
              <w:top w:val="single" w:sz="8" w:space="0" w:color="auto"/>
              <w:left w:val="nil"/>
              <w:bottom w:val="nil"/>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TUTAR (TL)</w:t>
            </w:r>
          </w:p>
        </w:tc>
        <w:tc>
          <w:tcPr>
            <w:tcW w:w="2268" w:type="dxa"/>
            <w:tcBorders>
              <w:top w:val="single" w:sz="8" w:space="0" w:color="auto"/>
              <w:left w:val="nil"/>
              <w:bottom w:val="nil"/>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b/>
                <w:sz w:val="20"/>
                <w:szCs w:val="16"/>
              </w:rPr>
              <w:t>PERSONEL GİDERİ İÇİNDEKİ ORANI</w:t>
            </w:r>
            <w:r>
              <w:rPr>
                <w:rFonts w:ascii="Times New Roman" w:eastAsia="Times New Roman" w:hAnsi="Times New Roman" w:cs="Times New Roman"/>
                <w:b/>
                <w:bCs/>
                <w:color w:val="000000"/>
                <w:sz w:val="24"/>
                <w:szCs w:val="24"/>
                <w:lang w:eastAsia="tr-TR"/>
              </w:rPr>
              <w:t xml:space="preserve"> </w:t>
            </w:r>
          </w:p>
        </w:tc>
      </w:tr>
      <w:tr w:rsidR="00A124C3" w:rsidTr="00A124C3">
        <w:trPr>
          <w:trHeight w:val="267"/>
        </w:trPr>
        <w:tc>
          <w:tcPr>
            <w:tcW w:w="3054" w:type="dxa"/>
            <w:tcBorders>
              <w:top w:val="single" w:sz="8" w:space="0" w:color="auto"/>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Memurlar</w:t>
            </w:r>
          </w:p>
        </w:tc>
        <w:tc>
          <w:tcPr>
            <w:tcW w:w="2268" w:type="dxa"/>
            <w:tcBorders>
              <w:top w:val="single" w:sz="8" w:space="0" w:color="auto"/>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34.337.311,12</w:t>
            </w:r>
          </w:p>
        </w:tc>
        <w:tc>
          <w:tcPr>
            <w:tcW w:w="2268" w:type="dxa"/>
            <w:tcBorders>
              <w:top w:val="single" w:sz="8" w:space="0" w:color="auto"/>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59,52</w:t>
            </w:r>
          </w:p>
        </w:tc>
      </w:tr>
      <w:tr w:rsidR="00A124C3" w:rsidTr="00A124C3">
        <w:trPr>
          <w:trHeight w:val="267"/>
        </w:trPr>
        <w:tc>
          <w:tcPr>
            <w:tcW w:w="3054"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Sözleşmeli Personel</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2.431.780,75</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4,22</w:t>
            </w:r>
          </w:p>
        </w:tc>
      </w:tr>
      <w:tr w:rsidR="00A124C3" w:rsidTr="00A124C3">
        <w:trPr>
          <w:trHeight w:val="267"/>
        </w:trPr>
        <w:tc>
          <w:tcPr>
            <w:tcW w:w="3054"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İşçiler</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19.264.287,11</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33,40</w:t>
            </w:r>
          </w:p>
        </w:tc>
      </w:tr>
      <w:tr w:rsidR="00A124C3" w:rsidTr="00A124C3">
        <w:trPr>
          <w:trHeight w:val="267"/>
        </w:trPr>
        <w:tc>
          <w:tcPr>
            <w:tcW w:w="3054"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Geçici Personel</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756.945,06</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1,31</w:t>
            </w:r>
          </w:p>
        </w:tc>
      </w:tr>
      <w:tr w:rsidR="00A124C3" w:rsidTr="00A124C3">
        <w:trPr>
          <w:trHeight w:val="267"/>
        </w:trPr>
        <w:tc>
          <w:tcPr>
            <w:tcW w:w="3054"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Diğer Personel</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895.570,90</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1,55</w:t>
            </w:r>
          </w:p>
        </w:tc>
      </w:tr>
      <w:tr w:rsidR="00A124C3" w:rsidTr="00A124C3">
        <w:trPr>
          <w:trHeight w:val="267"/>
        </w:trPr>
        <w:tc>
          <w:tcPr>
            <w:tcW w:w="3054" w:type="dxa"/>
            <w:tcBorders>
              <w:top w:val="nil"/>
              <w:left w:val="single" w:sz="8" w:space="0" w:color="auto"/>
              <w:bottom w:val="nil"/>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TOPLAM</w:t>
            </w:r>
          </w:p>
        </w:tc>
        <w:tc>
          <w:tcPr>
            <w:tcW w:w="2268" w:type="dxa"/>
            <w:tcBorders>
              <w:top w:val="nil"/>
              <w:left w:val="nil"/>
              <w:bottom w:val="nil"/>
              <w:right w:val="single" w:sz="8" w:space="0" w:color="auto"/>
            </w:tcBorders>
            <w:noWrap/>
            <w:vAlign w:val="bottom"/>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p>
        </w:tc>
        <w:tc>
          <w:tcPr>
            <w:tcW w:w="2268" w:type="dxa"/>
            <w:tcBorders>
              <w:top w:val="nil"/>
              <w:left w:val="nil"/>
              <w:bottom w:val="nil"/>
              <w:right w:val="single" w:sz="8" w:space="0" w:color="auto"/>
            </w:tcBorders>
            <w:noWrap/>
            <w:vAlign w:val="bottom"/>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p>
        </w:tc>
      </w:tr>
      <w:tr w:rsidR="00A124C3" w:rsidTr="00A124C3">
        <w:trPr>
          <w:trHeight w:val="80"/>
        </w:trPr>
        <w:tc>
          <w:tcPr>
            <w:tcW w:w="3054" w:type="dxa"/>
            <w:tcBorders>
              <w:top w:val="nil"/>
              <w:left w:val="single" w:sz="8" w:space="0" w:color="auto"/>
              <w:bottom w:val="single" w:sz="8" w:space="0" w:color="auto"/>
              <w:right w:val="single" w:sz="8" w:space="0" w:color="auto"/>
            </w:tcBorders>
            <w:noWrap/>
            <w:vAlign w:val="bottom"/>
          </w:tcPr>
          <w:p w:rsidR="00A124C3" w:rsidRDefault="00A124C3" w:rsidP="00A124C3">
            <w:pPr>
              <w:spacing w:after="0" w:line="240" w:lineRule="auto"/>
              <w:rPr>
                <w:rFonts w:ascii="Times New Roman" w:eastAsia="Times New Roman" w:hAnsi="Times New Roman" w:cs="Times New Roman"/>
                <w:b/>
                <w:bCs/>
                <w:color w:val="000000"/>
                <w:sz w:val="24"/>
                <w:szCs w:val="24"/>
                <w:lang w:eastAsia="tr-TR"/>
              </w:rPr>
            </w:pP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4"/>
                <w:szCs w:val="24"/>
                <w:lang w:eastAsia="tr-TR"/>
              </w:rPr>
              <w:t>57.685.894,94</w:t>
            </w:r>
          </w:p>
        </w:tc>
        <w:tc>
          <w:tcPr>
            <w:tcW w:w="2268"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r>
    </w:tbl>
    <w:p w:rsidR="00A124C3" w:rsidRDefault="00A124C3" w:rsidP="00A124C3">
      <w:pPr>
        <w:pStyle w:val="ListeParagraf"/>
        <w:spacing w:line="360" w:lineRule="auto"/>
        <w:jc w:val="both"/>
        <w:rPr>
          <w:rFonts w:ascii="Times New Roman" w:hAnsi="Times New Roman" w:cs="Times New Roman"/>
          <w:sz w:val="24"/>
          <w:szCs w:val="24"/>
        </w:rPr>
      </w:pP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Bu bölüm, kamu personeli ile kamu personeli olmasa bile kamu personeli gibi çalıştırılan veya hizmetinden faydalanılan kişilere veya diğerlerine bordroya dayalı olarak nakden yapılan ödemeleri kapsamaktadır.</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2018 bütçe </w:t>
      </w:r>
      <w:proofErr w:type="gramStart"/>
      <w:r>
        <w:rPr>
          <w:rFonts w:ascii="Times New Roman" w:hAnsi="Times New Roman" w:cs="Times New Roman"/>
          <w:sz w:val="24"/>
          <w:szCs w:val="24"/>
        </w:rPr>
        <w:t>yılı  sonu</w:t>
      </w:r>
      <w:proofErr w:type="gramEnd"/>
      <w:r>
        <w:rPr>
          <w:rFonts w:ascii="Times New Roman" w:hAnsi="Times New Roman" w:cs="Times New Roman"/>
          <w:sz w:val="24"/>
          <w:szCs w:val="24"/>
        </w:rPr>
        <w:t xml:space="preserve"> itibariyle bu sınıflandırmada yer alan net bütçe ödeneği 59.254.654,00 TL olup, yıl içinde 57.685.894,94 TL bütçe gideri gerçekleşmiş ve 1.568.759,06 TL kullanılmayan ödenek iptal edilmiştir.</w:t>
      </w:r>
    </w:p>
    <w:p w:rsidR="00A124C3" w:rsidRDefault="00A124C3" w:rsidP="00A124C3">
      <w:pPr>
        <w:tabs>
          <w:tab w:val="left" w:pos="975"/>
        </w:tabs>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A124C3" w:rsidRDefault="00A124C3" w:rsidP="00A124C3">
      <w:pPr>
        <w:tabs>
          <w:tab w:val="left" w:pos="975"/>
        </w:tabs>
        <w:spacing w:line="360" w:lineRule="auto"/>
        <w:ind w:firstLine="851"/>
        <w:jc w:val="center"/>
        <w:rPr>
          <w:rFonts w:ascii="Times New Roman" w:hAnsi="Times New Roman" w:cs="Times New Roman"/>
          <w:b/>
          <w:sz w:val="24"/>
          <w:szCs w:val="24"/>
        </w:rPr>
      </w:pPr>
    </w:p>
    <w:p w:rsidR="00A124C3" w:rsidRDefault="00A124C3" w:rsidP="00A124C3">
      <w:pPr>
        <w:tabs>
          <w:tab w:val="left" w:pos="975"/>
        </w:tabs>
        <w:spacing w:line="360" w:lineRule="auto"/>
        <w:ind w:firstLine="851"/>
        <w:jc w:val="center"/>
        <w:rPr>
          <w:rFonts w:ascii="Times New Roman" w:hAnsi="Times New Roman" w:cs="Times New Roman"/>
          <w:b/>
          <w:sz w:val="24"/>
          <w:szCs w:val="24"/>
        </w:rPr>
      </w:pPr>
      <w:r w:rsidRPr="00A124C3">
        <w:rPr>
          <w:rFonts w:ascii="Times New Roman" w:hAnsi="Times New Roman" w:cs="Times New Roman"/>
          <w:b/>
          <w:sz w:val="24"/>
          <w:szCs w:val="24"/>
        </w:rPr>
        <w:lastRenderedPageBreak/>
        <w:t>-3-</w:t>
      </w:r>
    </w:p>
    <w:p w:rsidR="00A124C3" w:rsidRPr="00A124C3" w:rsidRDefault="00A124C3" w:rsidP="00A124C3">
      <w:pPr>
        <w:tabs>
          <w:tab w:val="left" w:pos="975"/>
        </w:tabs>
        <w:spacing w:line="360" w:lineRule="auto"/>
        <w:ind w:firstLine="851"/>
        <w:jc w:val="center"/>
        <w:rPr>
          <w:rFonts w:ascii="Times New Roman" w:hAnsi="Times New Roman" w:cs="Times New Roman"/>
          <w:b/>
          <w:sz w:val="24"/>
          <w:szCs w:val="24"/>
        </w:rPr>
      </w:pPr>
    </w:p>
    <w:p w:rsidR="00A124C3" w:rsidRDefault="00A124C3" w:rsidP="00A124C3">
      <w:pPr>
        <w:pStyle w:val="ListeParagraf"/>
        <w:numPr>
          <w:ilvl w:val="0"/>
          <w:numId w:val="4"/>
        </w:numPr>
        <w:tabs>
          <w:tab w:val="left" w:pos="975"/>
        </w:tabs>
        <w:rPr>
          <w:rFonts w:ascii="Times New Roman" w:hAnsi="Times New Roman" w:cs="Times New Roman"/>
          <w:b/>
          <w:sz w:val="28"/>
          <w:szCs w:val="28"/>
        </w:rPr>
      </w:pPr>
      <w:proofErr w:type="gramStart"/>
      <w:r>
        <w:rPr>
          <w:rFonts w:ascii="Times New Roman" w:hAnsi="Times New Roman" w:cs="Times New Roman"/>
          <w:b/>
          <w:sz w:val="28"/>
          <w:szCs w:val="28"/>
        </w:rPr>
        <w:t>SOSYAL  GÜVENLİK</w:t>
      </w:r>
      <w:proofErr w:type="gramEnd"/>
      <w:r>
        <w:rPr>
          <w:rFonts w:ascii="Times New Roman" w:hAnsi="Times New Roman" w:cs="Times New Roman"/>
          <w:b/>
          <w:sz w:val="28"/>
          <w:szCs w:val="28"/>
        </w:rPr>
        <w:t xml:space="preserve"> KURUMU ÖDEMELERİ</w:t>
      </w:r>
    </w:p>
    <w:tbl>
      <w:tblPr>
        <w:tblW w:w="5700" w:type="dxa"/>
        <w:tblInd w:w="55" w:type="dxa"/>
        <w:tblCellMar>
          <w:left w:w="70" w:type="dxa"/>
          <w:right w:w="70" w:type="dxa"/>
        </w:tblCellMar>
        <w:tblLook w:val="04A0" w:firstRow="1" w:lastRow="0" w:firstColumn="1" w:lastColumn="0" w:noHBand="0" w:noVBand="1"/>
      </w:tblPr>
      <w:tblGrid>
        <w:gridCol w:w="2200"/>
        <w:gridCol w:w="1856"/>
        <w:gridCol w:w="146"/>
        <w:gridCol w:w="1434"/>
        <w:gridCol w:w="146"/>
      </w:tblGrid>
      <w:tr w:rsidR="00A124C3" w:rsidTr="00A124C3">
        <w:trPr>
          <w:trHeight w:val="300"/>
        </w:trPr>
        <w:tc>
          <w:tcPr>
            <w:tcW w:w="4120" w:type="dxa"/>
            <w:gridSpan w:val="3"/>
            <w:noWrap/>
            <w:vAlign w:val="bottom"/>
            <w:hideMark/>
          </w:tcPr>
          <w:p w:rsidR="00A124C3" w:rsidRDefault="00A124C3" w:rsidP="00A124C3"/>
        </w:tc>
        <w:tc>
          <w:tcPr>
            <w:tcW w:w="1580" w:type="dxa"/>
            <w:gridSpan w:val="2"/>
            <w:noWrap/>
            <w:vAlign w:val="bottom"/>
            <w:hideMark/>
          </w:tcPr>
          <w:p w:rsidR="00A124C3" w:rsidRDefault="00A124C3" w:rsidP="00A124C3"/>
        </w:tc>
      </w:tr>
      <w:tr w:rsidR="00A124C3" w:rsidTr="00A124C3">
        <w:trPr>
          <w:gridAfter w:val="1"/>
          <w:wAfter w:w="85" w:type="dxa"/>
          <w:trHeight w:val="315"/>
        </w:trPr>
        <w:tc>
          <w:tcPr>
            <w:tcW w:w="2200" w:type="dxa"/>
            <w:tcBorders>
              <w:top w:val="single" w:sz="4" w:space="0" w:color="auto"/>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TÜRÜ</w:t>
            </w:r>
          </w:p>
        </w:tc>
        <w:tc>
          <w:tcPr>
            <w:tcW w:w="1856" w:type="dxa"/>
            <w:tcBorders>
              <w:top w:val="single" w:sz="4" w:space="0" w:color="auto"/>
              <w:left w:val="nil"/>
              <w:bottom w:val="single" w:sz="8" w:space="0" w:color="auto"/>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TUTAR (TL)</w:t>
            </w:r>
          </w:p>
        </w:tc>
        <w:tc>
          <w:tcPr>
            <w:tcW w:w="1559" w:type="dxa"/>
            <w:gridSpan w:val="2"/>
            <w:tcBorders>
              <w:top w:val="single" w:sz="4" w:space="0" w:color="auto"/>
              <w:left w:val="nil"/>
              <w:bottom w:val="single" w:sz="8" w:space="0" w:color="auto"/>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b/>
                <w:sz w:val="20"/>
                <w:szCs w:val="16"/>
              </w:rPr>
              <w:t>SOSYAL GÜVENLİK GİDERİ İÇİNDEKİ ORANI</w:t>
            </w:r>
          </w:p>
        </w:tc>
      </w:tr>
      <w:tr w:rsidR="00A124C3" w:rsidTr="00A124C3">
        <w:trPr>
          <w:gridAfter w:val="1"/>
          <w:wAfter w:w="85" w:type="dxa"/>
          <w:trHeight w:val="315"/>
        </w:trPr>
        <w:tc>
          <w:tcPr>
            <w:tcW w:w="22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Memurlar</w:t>
            </w:r>
          </w:p>
        </w:tc>
        <w:tc>
          <w:tcPr>
            <w:tcW w:w="1856"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3.321.707,89</w:t>
            </w:r>
          </w:p>
        </w:tc>
        <w:tc>
          <w:tcPr>
            <w:tcW w:w="1559" w:type="dxa"/>
            <w:gridSpan w:val="2"/>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45,47</w:t>
            </w:r>
          </w:p>
        </w:tc>
      </w:tr>
      <w:tr w:rsidR="00A124C3" w:rsidTr="00A124C3">
        <w:trPr>
          <w:gridAfter w:val="1"/>
          <w:wAfter w:w="85" w:type="dxa"/>
          <w:trHeight w:val="315"/>
        </w:trPr>
        <w:tc>
          <w:tcPr>
            <w:tcW w:w="22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Sözleşmeli Personel</w:t>
            </w:r>
          </w:p>
        </w:tc>
        <w:tc>
          <w:tcPr>
            <w:tcW w:w="1856"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387.001,44</w:t>
            </w:r>
          </w:p>
        </w:tc>
        <w:tc>
          <w:tcPr>
            <w:tcW w:w="1559" w:type="dxa"/>
            <w:gridSpan w:val="2"/>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5,30</w:t>
            </w:r>
          </w:p>
        </w:tc>
      </w:tr>
      <w:tr w:rsidR="00A124C3" w:rsidTr="00A124C3">
        <w:trPr>
          <w:gridAfter w:val="1"/>
          <w:wAfter w:w="85" w:type="dxa"/>
          <w:trHeight w:val="315"/>
        </w:trPr>
        <w:tc>
          <w:tcPr>
            <w:tcW w:w="22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İşçiler</w:t>
            </w:r>
          </w:p>
        </w:tc>
        <w:tc>
          <w:tcPr>
            <w:tcW w:w="1856"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3.596.093,61</w:t>
            </w:r>
          </w:p>
        </w:tc>
        <w:tc>
          <w:tcPr>
            <w:tcW w:w="1559" w:type="dxa"/>
            <w:gridSpan w:val="2"/>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49,23</w:t>
            </w:r>
          </w:p>
        </w:tc>
      </w:tr>
      <w:tr w:rsidR="00A124C3" w:rsidTr="00A124C3">
        <w:trPr>
          <w:gridAfter w:val="1"/>
          <w:wAfter w:w="85" w:type="dxa"/>
          <w:trHeight w:val="315"/>
        </w:trPr>
        <w:tc>
          <w:tcPr>
            <w:tcW w:w="22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TOPLAM</w:t>
            </w:r>
          </w:p>
        </w:tc>
        <w:tc>
          <w:tcPr>
            <w:tcW w:w="1856"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7.304.802.94</w:t>
            </w:r>
          </w:p>
        </w:tc>
        <w:tc>
          <w:tcPr>
            <w:tcW w:w="1559" w:type="dxa"/>
            <w:gridSpan w:val="2"/>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r>
      <w:tr w:rsidR="00A124C3" w:rsidTr="00A124C3">
        <w:tc>
          <w:tcPr>
            <w:tcW w:w="2205" w:type="dxa"/>
            <w:tcBorders>
              <w:top w:val="nil"/>
              <w:left w:val="nil"/>
              <w:bottom w:val="nil"/>
              <w:right w:val="nil"/>
            </w:tcBorders>
            <w:vAlign w:val="center"/>
            <w:hideMark/>
          </w:tcPr>
          <w:p w:rsidR="00A124C3" w:rsidRDefault="00A124C3" w:rsidP="00A124C3">
            <w:pPr>
              <w:spacing w:after="0"/>
            </w:pPr>
          </w:p>
        </w:tc>
        <w:tc>
          <w:tcPr>
            <w:tcW w:w="1860" w:type="dxa"/>
            <w:tcBorders>
              <w:top w:val="nil"/>
              <w:left w:val="nil"/>
              <w:bottom w:val="nil"/>
              <w:right w:val="nil"/>
            </w:tcBorders>
            <w:vAlign w:val="center"/>
            <w:hideMark/>
          </w:tcPr>
          <w:p w:rsidR="00A124C3" w:rsidRDefault="00A124C3" w:rsidP="00A124C3">
            <w:pPr>
              <w:spacing w:after="0"/>
            </w:pPr>
          </w:p>
        </w:tc>
        <w:tc>
          <w:tcPr>
            <w:tcW w:w="60" w:type="dxa"/>
            <w:tcBorders>
              <w:top w:val="nil"/>
              <w:left w:val="nil"/>
              <w:bottom w:val="nil"/>
              <w:right w:val="nil"/>
            </w:tcBorders>
            <w:vAlign w:val="center"/>
            <w:hideMark/>
          </w:tcPr>
          <w:p w:rsidR="00A124C3" w:rsidRDefault="00A124C3" w:rsidP="00A124C3">
            <w:pPr>
              <w:spacing w:after="0"/>
            </w:pPr>
          </w:p>
        </w:tc>
        <w:tc>
          <w:tcPr>
            <w:tcW w:w="1500" w:type="dxa"/>
            <w:tcBorders>
              <w:top w:val="nil"/>
              <w:left w:val="nil"/>
              <w:bottom w:val="nil"/>
              <w:right w:val="nil"/>
            </w:tcBorders>
            <w:vAlign w:val="center"/>
            <w:hideMark/>
          </w:tcPr>
          <w:p w:rsidR="00A124C3" w:rsidRDefault="00A124C3" w:rsidP="00A124C3">
            <w:pPr>
              <w:spacing w:after="0"/>
            </w:pPr>
          </w:p>
        </w:tc>
        <w:tc>
          <w:tcPr>
            <w:tcW w:w="90" w:type="dxa"/>
            <w:tcBorders>
              <w:top w:val="nil"/>
              <w:left w:val="nil"/>
              <w:bottom w:val="nil"/>
              <w:right w:val="nil"/>
            </w:tcBorders>
            <w:vAlign w:val="center"/>
            <w:hideMark/>
          </w:tcPr>
          <w:p w:rsidR="00A124C3" w:rsidRDefault="00A124C3" w:rsidP="00A124C3">
            <w:pPr>
              <w:spacing w:after="0"/>
            </w:pPr>
          </w:p>
        </w:tc>
      </w:tr>
    </w:tbl>
    <w:p w:rsidR="00A124C3" w:rsidRDefault="00A124C3" w:rsidP="00A124C3">
      <w:pPr>
        <w:pStyle w:val="ListeParagraf"/>
        <w:tabs>
          <w:tab w:val="left" w:pos="975"/>
        </w:tabs>
        <w:rPr>
          <w:rFonts w:ascii="Times New Roman" w:hAnsi="Times New Roman" w:cs="Times New Roman"/>
          <w:sz w:val="24"/>
          <w:szCs w:val="24"/>
        </w:rPr>
      </w:pP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Sosyal Güvenlik Kurumuna işveren hissesi olarak ödenecek sosyal güvenlik primleri ile kurum tarafından ödenen fiili hizmet müddeti zamlarına ilişkin işveren payları ve işveren tarafından ödenecek kısa ve uzun vadeli sigorta primleri bu bölümde gösterilmiştir.</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2018 bütçe </w:t>
      </w:r>
      <w:proofErr w:type="gramStart"/>
      <w:r>
        <w:rPr>
          <w:rFonts w:ascii="Times New Roman" w:hAnsi="Times New Roman" w:cs="Times New Roman"/>
          <w:sz w:val="24"/>
          <w:szCs w:val="24"/>
        </w:rPr>
        <w:t>yılı  sonu</w:t>
      </w:r>
      <w:proofErr w:type="gramEnd"/>
      <w:r>
        <w:rPr>
          <w:rFonts w:ascii="Times New Roman" w:hAnsi="Times New Roman" w:cs="Times New Roman"/>
          <w:sz w:val="24"/>
          <w:szCs w:val="24"/>
        </w:rPr>
        <w:t xml:space="preserve"> itibariyle bu sınıflandırmada yer alan net bütçe ödeneği 7.734.900,00 olup, </w:t>
      </w:r>
      <w:proofErr w:type="spellStart"/>
      <w:r>
        <w:rPr>
          <w:rFonts w:ascii="Times New Roman" w:hAnsi="Times New Roman" w:cs="Times New Roman"/>
          <w:sz w:val="24"/>
          <w:szCs w:val="24"/>
        </w:rPr>
        <w:t>yıliçinde</w:t>
      </w:r>
      <w:proofErr w:type="spellEnd"/>
      <w:r>
        <w:rPr>
          <w:rFonts w:ascii="Times New Roman" w:hAnsi="Times New Roman" w:cs="Times New Roman"/>
          <w:sz w:val="24"/>
          <w:szCs w:val="24"/>
        </w:rPr>
        <w:t xml:space="preserve"> 7.304.802,94 bütçe gideri gerçekleşmiş ve 430.097,06 TL kullanılmayan ödenek iptal edilmiştir.</w:t>
      </w:r>
    </w:p>
    <w:p w:rsidR="00A124C3" w:rsidRDefault="00A124C3" w:rsidP="00A124C3">
      <w:pPr>
        <w:tabs>
          <w:tab w:val="left" w:pos="975"/>
        </w:tabs>
        <w:spacing w:line="360" w:lineRule="auto"/>
        <w:ind w:firstLine="851"/>
        <w:jc w:val="both"/>
        <w:rPr>
          <w:rFonts w:ascii="Times New Roman" w:hAnsi="Times New Roman" w:cs="Times New Roman"/>
          <w:sz w:val="24"/>
          <w:szCs w:val="24"/>
        </w:rPr>
      </w:pPr>
    </w:p>
    <w:p w:rsidR="00A124C3" w:rsidRDefault="00A124C3" w:rsidP="00A124C3">
      <w:pPr>
        <w:pStyle w:val="ListeParagraf"/>
        <w:numPr>
          <w:ilvl w:val="0"/>
          <w:numId w:val="4"/>
        </w:numPr>
        <w:tabs>
          <w:tab w:val="left" w:pos="975"/>
        </w:tabs>
        <w:rPr>
          <w:rFonts w:ascii="Times New Roman" w:hAnsi="Times New Roman" w:cs="Times New Roman"/>
          <w:b/>
          <w:sz w:val="28"/>
          <w:szCs w:val="28"/>
        </w:rPr>
      </w:pPr>
      <w:r>
        <w:rPr>
          <w:rFonts w:ascii="Times New Roman" w:hAnsi="Times New Roman" w:cs="Times New Roman"/>
          <w:b/>
          <w:sz w:val="28"/>
          <w:szCs w:val="28"/>
        </w:rPr>
        <w:t>MAL VE HİZMET ALIMI GİDERLERİ</w:t>
      </w:r>
    </w:p>
    <w:p w:rsidR="00A124C3" w:rsidRDefault="00A124C3" w:rsidP="00A124C3">
      <w:pPr>
        <w:pStyle w:val="ListeParagraf"/>
        <w:tabs>
          <w:tab w:val="left" w:pos="975"/>
        </w:tabs>
        <w:rPr>
          <w:b/>
        </w:rPr>
      </w:pPr>
    </w:p>
    <w:tbl>
      <w:tblPr>
        <w:tblW w:w="7800" w:type="dxa"/>
        <w:tblInd w:w="55" w:type="dxa"/>
        <w:tblCellMar>
          <w:left w:w="70" w:type="dxa"/>
          <w:right w:w="70" w:type="dxa"/>
        </w:tblCellMar>
        <w:tblLook w:val="04A0" w:firstRow="1" w:lastRow="0" w:firstColumn="1" w:lastColumn="0" w:noHBand="0" w:noVBand="1"/>
      </w:tblPr>
      <w:tblGrid>
        <w:gridCol w:w="4060"/>
        <w:gridCol w:w="1860"/>
        <w:gridCol w:w="1880"/>
      </w:tblGrid>
      <w:tr w:rsidR="00A124C3" w:rsidTr="00A124C3">
        <w:trPr>
          <w:trHeight w:val="300"/>
        </w:trPr>
        <w:tc>
          <w:tcPr>
            <w:tcW w:w="4060" w:type="dxa"/>
            <w:tcBorders>
              <w:top w:val="single" w:sz="4" w:space="0" w:color="auto"/>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TÜRÜ</w:t>
            </w:r>
          </w:p>
        </w:tc>
        <w:tc>
          <w:tcPr>
            <w:tcW w:w="1860" w:type="dxa"/>
            <w:tcBorders>
              <w:top w:val="single" w:sz="4" w:space="0" w:color="auto"/>
              <w:left w:val="nil"/>
              <w:bottom w:val="single" w:sz="4" w:space="0" w:color="auto"/>
              <w:right w:val="single" w:sz="4"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TUTAR(TL)</w:t>
            </w:r>
          </w:p>
        </w:tc>
        <w:tc>
          <w:tcPr>
            <w:tcW w:w="1880" w:type="dxa"/>
            <w:tcBorders>
              <w:top w:val="single" w:sz="4" w:space="0" w:color="auto"/>
              <w:left w:val="nil"/>
              <w:bottom w:val="single" w:sz="4" w:space="0" w:color="auto"/>
              <w:right w:val="single" w:sz="4"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b/>
                <w:sz w:val="20"/>
                <w:szCs w:val="16"/>
              </w:rPr>
              <w:t xml:space="preserve">MAL VE HİZMET </w:t>
            </w:r>
            <w:proofErr w:type="gramStart"/>
            <w:r>
              <w:rPr>
                <w:b/>
                <w:sz w:val="20"/>
                <w:szCs w:val="16"/>
              </w:rPr>
              <w:t>ALIMI  GİDERLERİ</w:t>
            </w:r>
            <w:proofErr w:type="gramEnd"/>
            <w:r>
              <w:rPr>
                <w:b/>
                <w:sz w:val="20"/>
                <w:szCs w:val="16"/>
              </w:rPr>
              <w:t xml:space="preserve"> İÇİNDEKİ ORANI</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Üretime Yönelik Mal Ve Malzeme Alımı</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353.281,26</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0,12</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Tüketime Yönelik Mal Ve Malzeme Alımı</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25.700,440,96</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9,29</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Yolluklar</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292.745,24</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0,11</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 Giderleri</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13.499.465,50</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4,88</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Hizmet Alımları</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212.562.430,40</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76,88</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Temsil Ve Tanıtma Giderleri</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12.415.856,47</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4,49</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Menkul Mal </w:t>
            </w:r>
            <w:proofErr w:type="spellStart"/>
            <w:r>
              <w:rPr>
                <w:rFonts w:ascii="Times New Roman" w:eastAsia="Times New Roman" w:hAnsi="Times New Roman" w:cs="Times New Roman"/>
                <w:color w:val="000000"/>
                <w:sz w:val="24"/>
                <w:szCs w:val="24"/>
                <w:lang w:eastAsia="tr-TR"/>
              </w:rPr>
              <w:t>G.Maddi</w:t>
            </w:r>
            <w:proofErr w:type="spellEnd"/>
            <w:r>
              <w:rPr>
                <w:rFonts w:ascii="Times New Roman" w:eastAsia="Times New Roman" w:hAnsi="Times New Roman" w:cs="Times New Roman"/>
                <w:color w:val="000000"/>
                <w:sz w:val="24"/>
                <w:szCs w:val="24"/>
                <w:lang w:eastAsia="tr-TR"/>
              </w:rPr>
              <w:t xml:space="preserve"> Hak Alım Bakım On.</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7.237.318,44</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2,62</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Gayrimenkul Mal Bakım ve Onarım Giderleri</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4.420.781,79</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w:t>
            </w:r>
          </w:p>
        </w:tc>
      </w:tr>
      <w:tr w:rsidR="00A124C3" w:rsidTr="00A124C3">
        <w:trPr>
          <w:trHeight w:val="315"/>
        </w:trPr>
        <w:tc>
          <w:tcPr>
            <w:tcW w:w="406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TOPLAM</w:t>
            </w:r>
          </w:p>
        </w:tc>
        <w:tc>
          <w:tcPr>
            <w:tcW w:w="186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276.482.320,06</w:t>
            </w:r>
          </w:p>
        </w:tc>
        <w:tc>
          <w:tcPr>
            <w:tcW w:w="188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r>
    </w:tbl>
    <w:p w:rsidR="00A124C3" w:rsidRDefault="00A124C3" w:rsidP="00A124C3">
      <w:pPr>
        <w:tabs>
          <w:tab w:val="left" w:pos="975"/>
        </w:tabs>
      </w:pPr>
    </w:p>
    <w:p w:rsidR="00A124C3" w:rsidRDefault="00A124C3" w:rsidP="00A124C3">
      <w:pPr>
        <w:tabs>
          <w:tab w:val="left" w:pos="975"/>
        </w:tabs>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BF4D92" w:rsidRDefault="00BF4D92" w:rsidP="00A124C3">
      <w:pPr>
        <w:tabs>
          <w:tab w:val="left" w:pos="975"/>
        </w:tabs>
        <w:jc w:val="center"/>
        <w:rPr>
          <w:b/>
          <w:sz w:val="24"/>
          <w:szCs w:val="24"/>
        </w:rPr>
      </w:pPr>
    </w:p>
    <w:p w:rsidR="00A124C3" w:rsidRPr="00A124C3" w:rsidRDefault="00A124C3" w:rsidP="00A124C3">
      <w:pPr>
        <w:tabs>
          <w:tab w:val="left" w:pos="975"/>
        </w:tabs>
        <w:jc w:val="center"/>
        <w:rPr>
          <w:b/>
          <w:sz w:val="24"/>
          <w:szCs w:val="24"/>
        </w:rPr>
      </w:pPr>
      <w:r w:rsidRPr="00A124C3">
        <w:rPr>
          <w:b/>
          <w:sz w:val="24"/>
          <w:szCs w:val="24"/>
        </w:rPr>
        <w:t>-4-</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Faturalı olarak veya ilgili mevzuatına uygun şekilde belgelendirilerek alınan mal ve hizmet bedelleri bu bölümde gösterilmiştir. Karşılığında herhangi bir mal veya hizmet alınmayan karşılıksız ödemeler ile sermaye giderleri kapsam dışındadır.</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2018 bütçe </w:t>
      </w:r>
      <w:proofErr w:type="gramStart"/>
      <w:r>
        <w:rPr>
          <w:rFonts w:ascii="Times New Roman" w:hAnsi="Times New Roman" w:cs="Times New Roman"/>
          <w:sz w:val="24"/>
          <w:szCs w:val="24"/>
        </w:rPr>
        <w:t>yılı  sonu</w:t>
      </w:r>
      <w:proofErr w:type="gramEnd"/>
      <w:r>
        <w:rPr>
          <w:rFonts w:ascii="Times New Roman" w:hAnsi="Times New Roman" w:cs="Times New Roman"/>
          <w:sz w:val="24"/>
          <w:szCs w:val="24"/>
        </w:rPr>
        <w:t xml:space="preserve"> itibariyle bu sınıflandırmada yer alan net bütçe ödeneği 282.764.165,11 TL olup, yıl içinde 276.482.320,06 TL bütçe gideri gerçekleşmiş ve 6.281.845,05 kullanılmayan ödenek iptal edilmiştir.</w:t>
      </w:r>
    </w:p>
    <w:p w:rsidR="00A124C3" w:rsidRDefault="00A124C3" w:rsidP="00A124C3">
      <w:pPr>
        <w:pStyle w:val="ListeParagraf"/>
        <w:numPr>
          <w:ilvl w:val="0"/>
          <w:numId w:val="4"/>
        </w:numPr>
        <w:tabs>
          <w:tab w:val="left" w:pos="975"/>
        </w:tabs>
        <w:rPr>
          <w:rFonts w:ascii="Times New Roman" w:hAnsi="Times New Roman" w:cs="Times New Roman"/>
          <w:b/>
          <w:sz w:val="28"/>
          <w:szCs w:val="28"/>
        </w:rPr>
      </w:pPr>
      <w:r>
        <w:rPr>
          <w:rFonts w:ascii="Times New Roman" w:hAnsi="Times New Roman" w:cs="Times New Roman"/>
          <w:b/>
          <w:sz w:val="28"/>
          <w:szCs w:val="28"/>
        </w:rPr>
        <w:t>FAİZ GİDERLERİ</w:t>
      </w:r>
    </w:p>
    <w:p w:rsidR="00A124C3" w:rsidRDefault="00A124C3" w:rsidP="00A124C3">
      <w:pPr>
        <w:pStyle w:val="ListeParagraf"/>
        <w:tabs>
          <w:tab w:val="left" w:pos="975"/>
        </w:tabs>
        <w:rPr>
          <w:b/>
        </w:rPr>
      </w:pPr>
    </w:p>
    <w:tbl>
      <w:tblPr>
        <w:tblStyle w:val="TabloKlavuzu"/>
        <w:tblW w:w="0" w:type="auto"/>
        <w:tblInd w:w="-5" w:type="dxa"/>
        <w:tblLook w:val="04A0" w:firstRow="1" w:lastRow="0" w:firstColumn="1" w:lastColumn="0" w:noHBand="0" w:noVBand="1"/>
      </w:tblPr>
      <w:tblGrid>
        <w:gridCol w:w="2783"/>
        <w:gridCol w:w="2821"/>
        <w:gridCol w:w="2193"/>
      </w:tblGrid>
      <w:tr w:rsidR="00A124C3" w:rsidTr="00A124C3">
        <w:trPr>
          <w:trHeight w:val="378"/>
        </w:trPr>
        <w:tc>
          <w:tcPr>
            <w:tcW w:w="2783"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b/>
                <w:sz w:val="24"/>
                <w:szCs w:val="24"/>
              </w:rPr>
            </w:pPr>
            <w:r>
              <w:rPr>
                <w:rFonts w:ascii="Times New Roman" w:hAnsi="Times New Roman" w:cs="Times New Roman"/>
                <w:b/>
                <w:sz w:val="24"/>
                <w:szCs w:val="24"/>
              </w:rPr>
              <w:t>TÜRÜ</w:t>
            </w:r>
          </w:p>
        </w:tc>
        <w:tc>
          <w:tcPr>
            <w:tcW w:w="2821"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b/>
                <w:sz w:val="24"/>
                <w:szCs w:val="24"/>
              </w:rPr>
            </w:pPr>
            <w:r>
              <w:rPr>
                <w:rFonts w:ascii="Times New Roman" w:hAnsi="Times New Roman" w:cs="Times New Roman"/>
                <w:b/>
                <w:sz w:val="24"/>
                <w:szCs w:val="24"/>
              </w:rPr>
              <w:t>TUTAR(TL)</w:t>
            </w:r>
          </w:p>
        </w:tc>
        <w:tc>
          <w:tcPr>
            <w:tcW w:w="2193"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b/>
                <w:sz w:val="24"/>
                <w:szCs w:val="24"/>
              </w:rPr>
            </w:pPr>
            <w:r>
              <w:rPr>
                <w:rFonts w:ascii="Times New Roman" w:hAnsi="Times New Roman" w:cs="Times New Roman"/>
                <w:b/>
                <w:sz w:val="20"/>
                <w:szCs w:val="24"/>
              </w:rPr>
              <w:t xml:space="preserve">FAİZ GİDERLERİ İÇİNDEKİ ORANI </w:t>
            </w:r>
          </w:p>
        </w:tc>
      </w:tr>
      <w:tr w:rsidR="00A124C3" w:rsidTr="00A124C3">
        <w:trPr>
          <w:trHeight w:val="367"/>
        </w:trPr>
        <w:tc>
          <w:tcPr>
            <w:tcW w:w="2783"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sz w:val="24"/>
                <w:szCs w:val="24"/>
              </w:rPr>
            </w:pPr>
            <w:r>
              <w:rPr>
                <w:rFonts w:ascii="Times New Roman" w:hAnsi="Times New Roman" w:cs="Times New Roman"/>
                <w:sz w:val="24"/>
                <w:szCs w:val="24"/>
              </w:rPr>
              <w:t>Diğer iç borç faiz giderleri</w:t>
            </w:r>
          </w:p>
        </w:tc>
        <w:tc>
          <w:tcPr>
            <w:tcW w:w="2821"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sz w:val="24"/>
                <w:szCs w:val="24"/>
              </w:rPr>
            </w:pPr>
            <w:r>
              <w:rPr>
                <w:rFonts w:ascii="Times New Roman" w:hAnsi="Times New Roman" w:cs="Times New Roman"/>
                <w:sz w:val="24"/>
                <w:szCs w:val="24"/>
              </w:rPr>
              <w:t>4.334.275,00</w:t>
            </w:r>
          </w:p>
        </w:tc>
        <w:tc>
          <w:tcPr>
            <w:tcW w:w="2193"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sz w:val="24"/>
                <w:szCs w:val="24"/>
              </w:rPr>
            </w:pPr>
            <w:r>
              <w:rPr>
                <w:rFonts w:ascii="Times New Roman" w:hAnsi="Times New Roman" w:cs="Times New Roman"/>
                <w:sz w:val="24"/>
                <w:szCs w:val="24"/>
              </w:rPr>
              <w:t>100</w:t>
            </w:r>
          </w:p>
        </w:tc>
      </w:tr>
      <w:tr w:rsidR="00A124C3" w:rsidTr="00A124C3">
        <w:trPr>
          <w:trHeight w:val="416"/>
        </w:trPr>
        <w:tc>
          <w:tcPr>
            <w:tcW w:w="2783"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b/>
                <w:sz w:val="24"/>
                <w:szCs w:val="24"/>
              </w:rPr>
            </w:pPr>
            <w:r>
              <w:rPr>
                <w:rFonts w:ascii="Times New Roman" w:hAnsi="Times New Roman" w:cs="Times New Roman"/>
                <w:b/>
                <w:sz w:val="24"/>
                <w:szCs w:val="24"/>
              </w:rPr>
              <w:t>TOPLAM</w:t>
            </w:r>
          </w:p>
        </w:tc>
        <w:tc>
          <w:tcPr>
            <w:tcW w:w="2821"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b/>
                <w:sz w:val="24"/>
                <w:szCs w:val="24"/>
              </w:rPr>
            </w:pPr>
            <w:r>
              <w:rPr>
                <w:rFonts w:ascii="Times New Roman" w:hAnsi="Times New Roman" w:cs="Times New Roman"/>
                <w:b/>
                <w:sz w:val="24"/>
                <w:szCs w:val="24"/>
              </w:rPr>
              <w:t>4.334.275,00</w:t>
            </w:r>
          </w:p>
        </w:tc>
        <w:tc>
          <w:tcPr>
            <w:tcW w:w="2193" w:type="dxa"/>
            <w:tcBorders>
              <w:top w:val="single" w:sz="4" w:space="0" w:color="auto"/>
              <w:left w:val="single" w:sz="4" w:space="0" w:color="auto"/>
              <w:bottom w:val="single" w:sz="4" w:space="0" w:color="auto"/>
              <w:right w:val="single" w:sz="4" w:space="0" w:color="auto"/>
            </w:tcBorders>
            <w:hideMark/>
          </w:tcPr>
          <w:p w:rsidR="00A124C3" w:rsidRDefault="00A124C3" w:rsidP="00A124C3">
            <w:pPr>
              <w:pStyle w:val="ListeParagraf"/>
              <w:tabs>
                <w:tab w:val="left" w:pos="975"/>
              </w:tabs>
              <w:ind w:left="0"/>
              <w:rPr>
                <w:rFonts w:ascii="Times New Roman" w:hAnsi="Times New Roman" w:cs="Times New Roman"/>
                <w:b/>
                <w:sz w:val="24"/>
                <w:szCs w:val="24"/>
              </w:rPr>
            </w:pPr>
            <w:r>
              <w:rPr>
                <w:rFonts w:ascii="Times New Roman" w:hAnsi="Times New Roman" w:cs="Times New Roman"/>
                <w:b/>
                <w:sz w:val="24"/>
                <w:szCs w:val="24"/>
              </w:rPr>
              <w:t>100</w:t>
            </w:r>
          </w:p>
        </w:tc>
      </w:tr>
    </w:tbl>
    <w:p w:rsidR="00A124C3" w:rsidRDefault="00A124C3" w:rsidP="00A124C3">
      <w:pPr>
        <w:tabs>
          <w:tab w:val="left" w:pos="975"/>
        </w:tabs>
      </w:pP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Bankalardan yapılan borçlanmalar neticesinde ödenmesi gereken faizler bu bölümde gösterilmiştir.</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2018 bütçe </w:t>
      </w:r>
      <w:proofErr w:type="gramStart"/>
      <w:r>
        <w:rPr>
          <w:rFonts w:ascii="Times New Roman" w:hAnsi="Times New Roman" w:cs="Times New Roman"/>
          <w:sz w:val="24"/>
          <w:szCs w:val="24"/>
        </w:rPr>
        <w:t>yılı  sonu</w:t>
      </w:r>
      <w:proofErr w:type="gramEnd"/>
      <w:r>
        <w:rPr>
          <w:rFonts w:ascii="Times New Roman" w:hAnsi="Times New Roman" w:cs="Times New Roman"/>
          <w:sz w:val="24"/>
          <w:szCs w:val="24"/>
        </w:rPr>
        <w:t xml:space="preserve"> itibariyle bu sınıflandırmada yer alan net bütçe ödeneği 4.334.300,00 TL </w:t>
      </w:r>
      <w:proofErr w:type="spellStart"/>
      <w:r>
        <w:rPr>
          <w:rFonts w:ascii="Times New Roman" w:hAnsi="Times New Roman" w:cs="Times New Roman"/>
          <w:sz w:val="24"/>
          <w:szCs w:val="24"/>
        </w:rPr>
        <w:t>olup,yıl</w:t>
      </w:r>
      <w:proofErr w:type="spellEnd"/>
      <w:r>
        <w:rPr>
          <w:rFonts w:ascii="Times New Roman" w:hAnsi="Times New Roman" w:cs="Times New Roman"/>
          <w:sz w:val="24"/>
          <w:szCs w:val="24"/>
        </w:rPr>
        <w:t xml:space="preserve"> içinde 4.334.275,00 bütçe gideri gerçekleşmiş ve 25 TL kullanılmayan ödenek iptal edilmiştir.</w:t>
      </w:r>
    </w:p>
    <w:p w:rsidR="00A124C3" w:rsidRDefault="00A124C3" w:rsidP="00A124C3">
      <w:pPr>
        <w:tabs>
          <w:tab w:val="left" w:pos="975"/>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CARİ TRANSFER GİDERLERİ</w:t>
      </w:r>
    </w:p>
    <w:tbl>
      <w:tblPr>
        <w:tblW w:w="7980" w:type="dxa"/>
        <w:tblInd w:w="55" w:type="dxa"/>
        <w:tblCellMar>
          <w:left w:w="70" w:type="dxa"/>
          <w:right w:w="70" w:type="dxa"/>
        </w:tblCellMar>
        <w:tblLook w:val="04A0" w:firstRow="1" w:lastRow="0" w:firstColumn="1" w:lastColumn="0" w:noHBand="0" w:noVBand="1"/>
      </w:tblPr>
      <w:tblGrid>
        <w:gridCol w:w="5020"/>
        <w:gridCol w:w="1420"/>
        <w:gridCol w:w="1540"/>
      </w:tblGrid>
      <w:tr w:rsidR="00A124C3" w:rsidTr="00A124C3">
        <w:trPr>
          <w:trHeight w:val="315"/>
        </w:trPr>
        <w:tc>
          <w:tcPr>
            <w:tcW w:w="5020" w:type="dxa"/>
            <w:tcBorders>
              <w:top w:val="single" w:sz="4" w:space="0" w:color="auto"/>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TÜRÜ</w:t>
            </w:r>
          </w:p>
        </w:tc>
        <w:tc>
          <w:tcPr>
            <w:tcW w:w="1420" w:type="dxa"/>
            <w:tcBorders>
              <w:top w:val="single" w:sz="4" w:space="0" w:color="auto"/>
              <w:left w:val="nil"/>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TUTAR (TL)</w:t>
            </w:r>
          </w:p>
        </w:tc>
        <w:tc>
          <w:tcPr>
            <w:tcW w:w="1540" w:type="dxa"/>
            <w:tcBorders>
              <w:top w:val="single" w:sz="4" w:space="0" w:color="auto"/>
              <w:left w:val="nil"/>
              <w:bottom w:val="single" w:sz="8" w:space="0" w:color="auto"/>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b/>
                <w:sz w:val="20"/>
                <w:szCs w:val="16"/>
              </w:rPr>
              <w:t>CARİ TRANSFER GİDERLERİ İÇİNDEKİ ORANI</w:t>
            </w:r>
          </w:p>
        </w:tc>
      </w:tr>
      <w:tr w:rsidR="00A124C3" w:rsidTr="00A124C3">
        <w:trPr>
          <w:trHeight w:val="315"/>
        </w:trPr>
        <w:tc>
          <w:tcPr>
            <w:tcW w:w="502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 Amacı Gütmeyen Kuruluşlara Yapılan Transferler</w:t>
            </w:r>
          </w:p>
        </w:tc>
        <w:tc>
          <w:tcPr>
            <w:tcW w:w="14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1.253.268,85</w:t>
            </w:r>
          </w:p>
        </w:tc>
        <w:tc>
          <w:tcPr>
            <w:tcW w:w="154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13,13</w:t>
            </w:r>
          </w:p>
        </w:tc>
      </w:tr>
      <w:tr w:rsidR="00A124C3" w:rsidTr="00A124C3">
        <w:trPr>
          <w:trHeight w:val="315"/>
        </w:trPr>
        <w:tc>
          <w:tcPr>
            <w:tcW w:w="502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Hane Halkına Yapılan Transferler</w:t>
            </w:r>
          </w:p>
        </w:tc>
        <w:tc>
          <w:tcPr>
            <w:tcW w:w="14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6.163.249,61</w:t>
            </w:r>
          </w:p>
        </w:tc>
        <w:tc>
          <w:tcPr>
            <w:tcW w:w="154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64,58</w:t>
            </w:r>
          </w:p>
        </w:tc>
      </w:tr>
      <w:tr w:rsidR="00A124C3" w:rsidTr="00A124C3">
        <w:trPr>
          <w:trHeight w:val="315"/>
        </w:trPr>
        <w:tc>
          <w:tcPr>
            <w:tcW w:w="502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Diğer Verilen Paylar</w:t>
            </w:r>
          </w:p>
        </w:tc>
        <w:tc>
          <w:tcPr>
            <w:tcW w:w="14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2.126.921,38</w:t>
            </w:r>
          </w:p>
        </w:tc>
        <w:tc>
          <w:tcPr>
            <w:tcW w:w="154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22,29</w:t>
            </w:r>
          </w:p>
        </w:tc>
      </w:tr>
      <w:tr w:rsidR="00A124C3" w:rsidTr="00A124C3">
        <w:trPr>
          <w:trHeight w:val="315"/>
        </w:trPr>
        <w:tc>
          <w:tcPr>
            <w:tcW w:w="502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TOPLAM</w:t>
            </w:r>
          </w:p>
        </w:tc>
        <w:tc>
          <w:tcPr>
            <w:tcW w:w="14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9.543.439,84</w:t>
            </w:r>
          </w:p>
        </w:tc>
        <w:tc>
          <w:tcPr>
            <w:tcW w:w="154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r>
    </w:tbl>
    <w:p w:rsidR="00A124C3" w:rsidRDefault="00A124C3" w:rsidP="00A124C3">
      <w:pPr>
        <w:spacing w:line="360" w:lineRule="auto"/>
        <w:jc w:val="both"/>
        <w:rPr>
          <w:rFonts w:ascii="Times New Roman" w:eastAsiaTheme="minorEastAsia" w:hAnsi="Times New Roman" w:cs="Times New Roman"/>
          <w:sz w:val="24"/>
          <w:szCs w:val="24"/>
          <w:lang w:eastAsia="tr-TR"/>
        </w:rPr>
      </w:pPr>
    </w:p>
    <w:p w:rsidR="00A124C3" w:rsidRDefault="00A124C3" w:rsidP="00A124C3">
      <w:pPr>
        <w:spacing w:line="360" w:lineRule="auto"/>
        <w:ind w:firstLine="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Sermaye birikimi hedeflemeyen ve cari nitelikli mal ve hizmet alımını finanse etmek amacıyla karşılıksız olarak yapılan ödemelerden oluşan cari transfer giderlerini; muhtaç ve engellilere yapılan nakdi ve ayni yardımlar, amatör spor kulüplerine ile öğrencilere yapılan burs </w:t>
      </w:r>
      <w:proofErr w:type="spellStart"/>
      <w:proofErr w:type="gramStart"/>
      <w:r>
        <w:rPr>
          <w:rFonts w:ascii="Times New Roman" w:eastAsiaTheme="minorEastAsia" w:hAnsi="Times New Roman" w:cs="Times New Roman"/>
          <w:sz w:val="24"/>
          <w:szCs w:val="24"/>
          <w:lang w:eastAsia="tr-TR"/>
        </w:rPr>
        <w:t>ödemeleri,sağlık</w:t>
      </w:r>
      <w:proofErr w:type="spellEnd"/>
      <w:proofErr w:type="gramEnd"/>
      <w:r>
        <w:rPr>
          <w:rFonts w:ascii="Times New Roman" w:eastAsiaTheme="minorEastAsia" w:hAnsi="Times New Roman" w:cs="Times New Roman"/>
          <w:sz w:val="24"/>
          <w:szCs w:val="24"/>
          <w:lang w:eastAsia="tr-TR"/>
        </w:rPr>
        <w:t xml:space="preserve"> transferleri ile İBB, </w:t>
      </w:r>
      <w:proofErr w:type="spellStart"/>
      <w:r>
        <w:rPr>
          <w:rFonts w:ascii="Times New Roman" w:eastAsiaTheme="minorEastAsia" w:hAnsi="Times New Roman" w:cs="Times New Roman"/>
          <w:sz w:val="24"/>
          <w:szCs w:val="24"/>
          <w:lang w:eastAsia="tr-TR"/>
        </w:rPr>
        <w:t>İlbank</w:t>
      </w:r>
      <w:proofErr w:type="spellEnd"/>
      <w:r>
        <w:rPr>
          <w:rFonts w:ascii="Times New Roman" w:eastAsiaTheme="minorEastAsia" w:hAnsi="Times New Roman" w:cs="Times New Roman"/>
          <w:sz w:val="24"/>
          <w:szCs w:val="24"/>
          <w:lang w:eastAsia="tr-TR"/>
        </w:rPr>
        <w:t xml:space="preserve"> ve benzeri kurumlara verilen paylardan oluşmaktadır.</w:t>
      </w:r>
    </w:p>
    <w:p w:rsidR="00A124C3" w:rsidRDefault="00A124C3" w:rsidP="00A124C3">
      <w:pPr>
        <w:spacing w:line="360" w:lineRule="auto"/>
        <w:ind w:firstLine="851"/>
        <w:jc w:val="both"/>
        <w:rPr>
          <w:rFonts w:ascii="Times New Roman" w:eastAsiaTheme="minorEastAsia" w:hAnsi="Times New Roman" w:cs="Times New Roman"/>
          <w:sz w:val="24"/>
          <w:szCs w:val="24"/>
          <w:lang w:eastAsia="tr-TR"/>
        </w:rPr>
      </w:pPr>
    </w:p>
    <w:p w:rsidR="00A124C3" w:rsidRDefault="00A124C3" w:rsidP="00A124C3">
      <w:pPr>
        <w:tabs>
          <w:tab w:val="left" w:pos="975"/>
        </w:tabs>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A124C3" w:rsidRDefault="00A124C3" w:rsidP="00A124C3">
      <w:pPr>
        <w:spacing w:line="360" w:lineRule="auto"/>
        <w:ind w:firstLine="851"/>
        <w:jc w:val="right"/>
        <w:rPr>
          <w:rFonts w:ascii="Times New Roman" w:eastAsiaTheme="minorEastAsia" w:hAnsi="Times New Roman" w:cs="Times New Roman"/>
          <w:b/>
          <w:sz w:val="24"/>
          <w:szCs w:val="24"/>
          <w:lang w:eastAsia="tr-TR"/>
        </w:rPr>
      </w:pPr>
    </w:p>
    <w:p w:rsidR="00257FD3" w:rsidRDefault="00257FD3" w:rsidP="00257FD3">
      <w:pPr>
        <w:spacing w:line="360" w:lineRule="auto"/>
        <w:ind w:firstLine="851"/>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-5-</w:t>
      </w:r>
    </w:p>
    <w:p w:rsidR="00257FD3" w:rsidRDefault="00257FD3" w:rsidP="00257FD3">
      <w:pPr>
        <w:spacing w:line="360" w:lineRule="auto"/>
        <w:ind w:firstLine="851"/>
        <w:jc w:val="center"/>
        <w:rPr>
          <w:rFonts w:ascii="Times New Roman" w:eastAsiaTheme="minorEastAsia" w:hAnsi="Times New Roman" w:cs="Times New Roman"/>
          <w:b/>
          <w:sz w:val="24"/>
          <w:szCs w:val="24"/>
          <w:lang w:eastAsia="tr-TR"/>
        </w:rPr>
      </w:pP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2018 bütçe </w:t>
      </w:r>
      <w:proofErr w:type="gramStart"/>
      <w:r>
        <w:rPr>
          <w:rFonts w:ascii="Times New Roman" w:hAnsi="Times New Roman" w:cs="Times New Roman"/>
          <w:sz w:val="24"/>
          <w:szCs w:val="24"/>
        </w:rPr>
        <w:t>yılı  sonu</w:t>
      </w:r>
      <w:proofErr w:type="gramEnd"/>
      <w:r>
        <w:rPr>
          <w:rFonts w:ascii="Times New Roman" w:hAnsi="Times New Roman" w:cs="Times New Roman"/>
          <w:sz w:val="24"/>
          <w:szCs w:val="24"/>
        </w:rPr>
        <w:t xml:space="preserve"> itibariyle bu sınıflandırmada yer alan net bütçe ödeneği 9.757.475,00TL </w:t>
      </w:r>
      <w:proofErr w:type="spellStart"/>
      <w:r>
        <w:rPr>
          <w:rFonts w:ascii="Times New Roman" w:hAnsi="Times New Roman" w:cs="Times New Roman"/>
          <w:sz w:val="24"/>
          <w:szCs w:val="24"/>
        </w:rPr>
        <w:t>olup,yıl</w:t>
      </w:r>
      <w:proofErr w:type="spellEnd"/>
      <w:r>
        <w:rPr>
          <w:rFonts w:ascii="Times New Roman" w:hAnsi="Times New Roman" w:cs="Times New Roman"/>
          <w:sz w:val="24"/>
          <w:szCs w:val="24"/>
        </w:rPr>
        <w:t xml:space="preserve"> içinde 9.543.439,84 TL bütçe gideri gerçekleşmiş ve 214.035,16 TL kullanılmayan ödenek iptal edilmiştir.</w:t>
      </w:r>
    </w:p>
    <w:p w:rsidR="00A124C3" w:rsidRDefault="00A124C3" w:rsidP="00A124C3">
      <w:pPr>
        <w:pStyle w:val="ListeParagraf"/>
        <w:numPr>
          <w:ilvl w:val="0"/>
          <w:numId w:val="4"/>
        </w:numPr>
        <w:tabs>
          <w:tab w:val="left" w:pos="975"/>
        </w:tabs>
        <w:rPr>
          <w:rFonts w:ascii="Times New Roman" w:hAnsi="Times New Roman" w:cs="Times New Roman"/>
          <w:b/>
          <w:sz w:val="28"/>
          <w:szCs w:val="28"/>
        </w:rPr>
      </w:pPr>
      <w:r>
        <w:rPr>
          <w:rFonts w:ascii="Times New Roman" w:hAnsi="Times New Roman" w:cs="Times New Roman"/>
          <w:b/>
          <w:sz w:val="28"/>
          <w:szCs w:val="28"/>
        </w:rPr>
        <w:t>SERMAYE GİDERLERİ</w:t>
      </w:r>
    </w:p>
    <w:tbl>
      <w:tblPr>
        <w:tblW w:w="8020" w:type="dxa"/>
        <w:tblInd w:w="55" w:type="dxa"/>
        <w:tblCellMar>
          <w:left w:w="70" w:type="dxa"/>
          <w:right w:w="70" w:type="dxa"/>
        </w:tblCellMar>
        <w:tblLook w:val="04A0" w:firstRow="1" w:lastRow="0" w:firstColumn="1" w:lastColumn="0" w:noHBand="0" w:noVBand="1"/>
      </w:tblPr>
      <w:tblGrid>
        <w:gridCol w:w="4000"/>
        <w:gridCol w:w="2020"/>
        <w:gridCol w:w="2000"/>
      </w:tblGrid>
      <w:tr w:rsidR="00A124C3" w:rsidTr="00A124C3">
        <w:trPr>
          <w:trHeight w:val="315"/>
        </w:trPr>
        <w:tc>
          <w:tcPr>
            <w:tcW w:w="4000" w:type="dxa"/>
            <w:tcBorders>
              <w:top w:val="single" w:sz="4" w:space="0" w:color="auto"/>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TÜRÜ</w:t>
            </w:r>
          </w:p>
        </w:tc>
        <w:tc>
          <w:tcPr>
            <w:tcW w:w="2020" w:type="dxa"/>
            <w:tcBorders>
              <w:top w:val="single" w:sz="4" w:space="0" w:color="auto"/>
              <w:left w:val="nil"/>
              <w:bottom w:val="single" w:sz="8" w:space="0" w:color="auto"/>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TUTAR(TL)</w:t>
            </w:r>
          </w:p>
        </w:tc>
        <w:tc>
          <w:tcPr>
            <w:tcW w:w="2000" w:type="dxa"/>
            <w:tcBorders>
              <w:top w:val="single" w:sz="4" w:space="0" w:color="auto"/>
              <w:left w:val="nil"/>
              <w:bottom w:val="single" w:sz="8" w:space="0" w:color="auto"/>
              <w:right w:val="single" w:sz="8" w:space="0" w:color="auto"/>
            </w:tcBorders>
            <w:noWrap/>
            <w:vAlign w:val="bottom"/>
            <w:hideMark/>
          </w:tcPr>
          <w:p w:rsidR="00A124C3" w:rsidRDefault="00A124C3" w:rsidP="00A124C3">
            <w:pPr>
              <w:spacing w:after="0" w:line="240" w:lineRule="auto"/>
              <w:jc w:val="center"/>
              <w:rPr>
                <w:rFonts w:ascii="Times New Roman" w:eastAsia="Times New Roman" w:hAnsi="Times New Roman" w:cs="Times New Roman"/>
                <w:b/>
                <w:bCs/>
                <w:color w:val="000000"/>
                <w:sz w:val="24"/>
                <w:szCs w:val="24"/>
                <w:lang w:eastAsia="tr-TR"/>
              </w:rPr>
            </w:pPr>
            <w:r>
              <w:rPr>
                <w:b/>
                <w:sz w:val="20"/>
                <w:szCs w:val="16"/>
              </w:rPr>
              <w:t>SERMAYE GİDERLERİ İÇİNDEKİ ORANI</w:t>
            </w:r>
          </w:p>
        </w:tc>
      </w:tr>
      <w:tr w:rsidR="00A124C3" w:rsidTr="00A124C3">
        <w:trPr>
          <w:trHeight w:val="315"/>
        </w:trPr>
        <w:tc>
          <w:tcPr>
            <w:tcW w:w="40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Mamul Mal Alımları</w:t>
            </w:r>
          </w:p>
        </w:tc>
        <w:tc>
          <w:tcPr>
            <w:tcW w:w="20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819.945,83</w:t>
            </w:r>
          </w:p>
        </w:tc>
        <w:tc>
          <w:tcPr>
            <w:tcW w:w="200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4,00</w:t>
            </w:r>
          </w:p>
        </w:tc>
      </w:tr>
      <w:tr w:rsidR="00A124C3" w:rsidTr="00A124C3">
        <w:trPr>
          <w:trHeight w:val="315"/>
        </w:trPr>
        <w:tc>
          <w:tcPr>
            <w:tcW w:w="40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Menkul Sermaye Üretim Giderleri</w:t>
            </w:r>
          </w:p>
        </w:tc>
        <w:tc>
          <w:tcPr>
            <w:tcW w:w="20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830.839,60</w:t>
            </w:r>
          </w:p>
        </w:tc>
        <w:tc>
          <w:tcPr>
            <w:tcW w:w="200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4,06</w:t>
            </w:r>
          </w:p>
        </w:tc>
      </w:tr>
      <w:tr w:rsidR="00A124C3" w:rsidTr="00A124C3">
        <w:trPr>
          <w:trHeight w:val="315"/>
        </w:trPr>
        <w:tc>
          <w:tcPr>
            <w:tcW w:w="40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Gayrimaddi</w:t>
            </w:r>
            <w:proofErr w:type="spellEnd"/>
            <w:r>
              <w:rPr>
                <w:rFonts w:ascii="Times New Roman" w:eastAsia="Times New Roman" w:hAnsi="Times New Roman" w:cs="Times New Roman"/>
                <w:color w:val="000000"/>
                <w:sz w:val="24"/>
                <w:szCs w:val="24"/>
                <w:lang w:eastAsia="tr-TR"/>
              </w:rPr>
              <w:t xml:space="preserve"> Hak alımları</w:t>
            </w:r>
          </w:p>
        </w:tc>
        <w:tc>
          <w:tcPr>
            <w:tcW w:w="20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995.691,08</w:t>
            </w:r>
          </w:p>
        </w:tc>
        <w:tc>
          <w:tcPr>
            <w:tcW w:w="200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4,86</w:t>
            </w:r>
          </w:p>
        </w:tc>
      </w:tr>
      <w:tr w:rsidR="00A124C3" w:rsidTr="00A124C3">
        <w:trPr>
          <w:trHeight w:val="315"/>
        </w:trPr>
        <w:tc>
          <w:tcPr>
            <w:tcW w:w="40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Gayrimenkul Alımları</w:t>
            </w:r>
          </w:p>
        </w:tc>
        <w:tc>
          <w:tcPr>
            <w:tcW w:w="20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200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A124C3" w:rsidTr="00A124C3">
        <w:trPr>
          <w:trHeight w:val="315"/>
        </w:trPr>
        <w:tc>
          <w:tcPr>
            <w:tcW w:w="40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Gayrimenkul Sermaye Üretim Giderleri</w:t>
            </w:r>
          </w:p>
        </w:tc>
        <w:tc>
          <w:tcPr>
            <w:tcW w:w="20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14.620.419,61</w:t>
            </w:r>
          </w:p>
        </w:tc>
        <w:tc>
          <w:tcPr>
            <w:tcW w:w="200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71,37</w:t>
            </w:r>
          </w:p>
        </w:tc>
      </w:tr>
      <w:tr w:rsidR="00A124C3" w:rsidTr="00A124C3">
        <w:trPr>
          <w:trHeight w:val="315"/>
        </w:trPr>
        <w:tc>
          <w:tcPr>
            <w:tcW w:w="40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Gayrimenkul Büyük Onarım Giderleri</w:t>
            </w:r>
          </w:p>
        </w:tc>
        <w:tc>
          <w:tcPr>
            <w:tcW w:w="20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3.218.635,17</w:t>
            </w:r>
          </w:p>
        </w:tc>
        <w:tc>
          <w:tcPr>
            <w:tcW w:w="200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15,71</w:t>
            </w:r>
          </w:p>
        </w:tc>
      </w:tr>
      <w:tr w:rsidR="00A124C3" w:rsidTr="00A124C3">
        <w:trPr>
          <w:trHeight w:val="315"/>
        </w:trPr>
        <w:tc>
          <w:tcPr>
            <w:tcW w:w="4000" w:type="dxa"/>
            <w:tcBorders>
              <w:top w:val="nil"/>
              <w:left w:val="single" w:sz="8" w:space="0" w:color="auto"/>
              <w:bottom w:val="single" w:sz="8" w:space="0" w:color="auto"/>
              <w:right w:val="single" w:sz="8" w:space="0" w:color="auto"/>
            </w:tcBorders>
            <w:noWrap/>
            <w:vAlign w:val="bottom"/>
            <w:hideMark/>
          </w:tcPr>
          <w:p w:rsidR="00A124C3" w:rsidRDefault="00A124C3" w:rsidP="00A124C3">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TOPLAM</w:t>
            </w:r>
          </w:p>
        </w:tc>
        <w:tc>
          <w:tcPr>
            <w:tcW w:w="202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20.485.081,29</w:t>
            </w:r>
          </w:p>
        </w:tc>
        <w:tc>
          <w:tcPr>
            <w:tcW w:w="2000" w:type="dxa"/>
            <w:tcBorders>
              <w:top w:val="nil"/>
              <w:left w:val="nil"/>
              <w:bottom w:val="single" w:sz="8" w:space="0" w:color="auto"/>
              <w:right w:val="single" w:sz="8"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r>
    </w:tbl>
    <w:p w:rsidR="00A124C3" w:rsidRDefault="00A124C3" w:rsidP="00A124C3">
      <w:pPr>
        <w:tabs>
          <w:tab w:val="left" w:pos="975"/>
        </w:tabs>
      </w:pP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Sermaye giderleri, sabit sermaye edinimleri, gayrimenkuller ya da gayri maddi aktiflerin edinimi için yapılan ve devlet mal varlığını artıran ödemelerdir. Ayrıca, taşınmaz mal yapımı ile bakım-onarımının gerektirdiği yıkım ve enkaz temizleme işleri de bu kapsamda değerlendirilmiştir.</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2018 bütçe </w:t>
      </w:r>
      <w:proofErr w:type="gramStart"/>
      <w:r>
        <w:rPr>
          <w:rFonts w:ascii="Times New Roman" w:hAnsi="Times New Roman" w:cs="Times New Roman"/>
          <w:sz w:val="24"/>
          <w:szCs w:val="24"/>
        </w:rPr>
        <w:t>yılı  sonu</w:t>
      </w:r>
      <w:proofErr w:type="gramEnd"/>
      <w:r>
        <w:rPr>
          <w:rFonts w:ascii="Times New Roman" w:hAnsi="Times New Roman" w:cs="Times New Roman"/>
          <w:sz w:val="24"/>
          <w:szCs w:val="24"/>
        </w:rPr>
        <w:t xml:space="preserve"> itibariyle bu sınıflandırmada yer alan net bütçe ödeneği  24.241.105,89 TL olup, yıl içinde 20.485.081,29TL bütçe gideri gerçekleşmiş ve kullanılmayan 3.756.024,60 TL ödenek iptal edilmiştir.</w:t>
      </w:r>
    </w:p>
    <w:p w:rsidR="00A124C3" w:rsidRDefault="00A124C3" w:rsidP="00A124C3">
      <w:pPr>
        <w:tabs>
          <w:tab w:val="left" w:pos="975"/>
        </w:tabs>
        <w:rPr>
          <w:rFonts w:ascii="Times New Roman" w:hAnsi="Times New Roman" w:cs="Times New Roman"/>
          <w:sz w:val="28"/>
          <w:szCs w:val="28"/>
        </w:rPr>
      </w:pPr>
      <w:r>
        <w:rPr>
          <w:rFonts w:ascii="Times New Roman" w:hAnsi="Times New Roman" w:cs="Times New Roman"/>
          <w:b/>
          <w:sz w:val="28"/>
          <w:szCs w:val="28"/>
        </w:rPr>
        <w:t>G)BORÇ VERME</w:t>
      </w:r>
    </w:p>
    <w:tbl>
      <w:tblPr>
        <w:tblStyle w:val="TabloKlavuzu"/>
        <w:tblW w:w="0" w:type="auto"/>
        <w:tblLook w:val="04A0" w:firstRow="1" w:lastRow="0" w:firstColumn="1" w:lastColumn="0" w:noHBand="0" w:noVBand="1"/>
      </w:tblPr>
      <w:tblGrid>
        <w:gridCol w:w="3020"/>
        <w:gridCol w:w="3021"/>
        <w:gridCol w:w="3021"/>
      </w:tblGrid>
      <w:tr w:rsidR="00A124C3" w:rsidTr="00A124C3">
        <w:trPr>
          <w:trHeight w:val="382"/>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TÜRÜ</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TUTAR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0"/>
                <w:szCs w:val="24"/>
              </w:rPr>
              <w:t>BORÇ VERME GİDERLERİ İÇİNDEKİ ORANI</w:t>
            </w:r>
          </w:p>
        </w:tc>
      </w:tr>
      <w:tr w:rsidR="00A124C3" w:rsidTr="00A124C3">
        <w:trPr>
          <w:trHeight w:val="416"/>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Yurtiçi Borç Verme</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2.000.000,00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100</w:t>
            </w:r>
          </w:p>
        </w:tc>
      </w:tr>
      <w:tr w:rsidR="00A124C3" w:rsidTr="00A124C3">
        <w:trPr>
          <w:trHeight w:val="408"/>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TOPLAM</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2.000.000,00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100</w:t>
            </w:r>
          </w:p>
        </w:tc>
      </w:tr>
    </w:tbl>
    <w:p w:rsidR="00A124C3" w:rsidRDefault="00A124C3" w:rsidP="00A124C3">
      <w:pPr>
        <w:tabs>
          <w:tab w:val="left" w:pos="975"/>
        </w:tabs>
      </w:pP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Sarıyer Belediye Başkanlığı’nın %100 hissedarı </w:t>
      </w:r>
      <w:proofErr w:type="gramStart"/>
      <w:r>
        <w:rPr>
          <w:rFonts w:ascii="Times New Roman" w:hAnsi="Times New Roman" w:cs="Times New Roman"/>
          <w:sz w:val="24"/>
          <w:szCs w:val="24"/>
        </w:rPr>
        <w:t xml:space="preserve">olduğu  </w:t>
      </w:r>
      <w:proofErr w:type="spellStart"/>
      <w:r>
        <w:rPr>
          <w:rFonts w:ascii="Times New Roman" w:hAnsi="Times New Roman" w:cs="Times New Roman"/>
          <w:sz w:val="24"/>
          <w:szCs w:val="24"/>
        </w:rPr>
        <w:t>Sarbel</w:t>
      </w:r>
      <w:proofErr w:type="spellEnd"/>
      <w:proofErr w:type="gramEnd"/>
      <w:r>
        <w:rPr>
          <w:rFonts w:ascii="Times New Roman" w:hAnsi="Times New Roman" w:cs="Times New Roman"/>
          <w:sz w:val="24"/>
          <w:szCs w:val="24"/>
        </w:rPr>
        <w:t xml:space="preserve"> Org. Tem. Spor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 xml:space="preserve">. İnş. Gıda San. ve Tic. </w:t>
      </w:r>
      <w:proofErr w:type="spellStart"/>
      <w:r>
        <w:rPr>
          <w:rFonts w:ascii="Times New Roman" w:hAnsi="Times New Roman" w:cs="Times New Roman"/>
          <w:sz w:val="24"/>
          <w:szCs w:val="24"/>
        </w:rPr>
        <w:t>A.Ş.’ye</w:t>
      </w:r>
      <w:proofErr w:type="spellEnd"/>
      <w:r>
        <w:rPr>
          <w:rFonts w:ascii="Times New Roman" w:hAnsi="Times New Roman" w:cs="Times New Roman"/>
          <w:sz w:val="24"/>
          <w:szCs w:val="24"/>
        </w:rPr>
        <w:t xml:space="preserve"> olan sermaye taahhüdü </w:t>
      </w:r>
      <w:proofErr w:type="gramStart"/>
      <w:r>
        <w:rPr>
          <w:rFonts w:ascii="Times New Roman" w:hAnsi="Times New Roman" w:cs="Times New Roman"/>
          <w:sz w:val="24"/>
          <w:szCs w:val="24"/>
        </w:rPr>
        <w:t>giderlerinin  bu</w:t>
      </w:r>
      <w:proofErr w:type="gramEnd"/>
      <w:r>
        <w:rPr>
          <w:rFonts w:ascii="Times New Roman" w:hAnsi="Times New Roman" w:cs="Times New Roman"/>
          <w:sz w:val="24"/>
          <w:szCs w:val="24"/>
        </w:rPr>
        <w:t xml:space="preserve"> bölümde yer aldığı tespit edilmiştir.</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2018 bütçe </w:t>
      </w:r>
      <w:proofErr w:type="gramStart"/>
      <w:r>
        <w:rPr>
          <w:rFonts w:ascii="Times New Roman" w:hAnsi="Times New Roman" w:cs="Times New Roman"/>
          <w:sz w:val="24"/>
          <w:szCs w:val="24"/>
        </w:rPr>
        <w:t>yılı  sonu</w:t>
      </w:r>
      <w:proofErr w:type="gramEnd"/>
      <w:r>
        <w:rPr>
          <w:rFonts w:ascii="Times New Roman" w:hAnsi="Times New Roman" w:cs="Times New Roman"/>
          <w:sz w:val="24"/>
          <w:szCs w:val="24"/>
        </w:rPr>
        <w:t xml:space="preserve"> itibariyle bu sınıflandırmada yer alan net bütçe ödeneği 2.000.000,00 TL olup, yıl içinde 2.000.000,00 TL bütçe gideri gerçekleşmiş ve kullanılmayan  ödenek yoktur.</w:t>
      </w:r>
    </w:p>
    <w:p w:rsidR="00A124C3" w:rsidRDefault="00A124C3" w:rsidP="00A124C3">
      <w:pPr>
        <w:tabs>
          <w:tab w:val="left" w:pos="975"/>
        </w:tabs>
        <w:spacing w:line="360" w:lineRule="auto"/>
        <w:ind w:firstLine="851"/>
        <w:jc w:val="both"/>
        <w:rPr>
          <w:rFonts w:ascii="Times New Roman" w:hAnsi="Times New Roman" w:cs="Times New Roman"/>
          <w:sz w:val="24"/>
          <w:szCs w:val="24"/>
        </w:rPr>
      </w:pPr>
    </w:p>
    <w:p w:rsidR="00257FD3" w:rsidRDefault="00257FD3" w:rsidP="00257FD3">
      <w:pPr>
        <w:tabs>
          <w:tab w:val="left" w:pos="975"/>
        </w:tabs>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BF4D92" w:rsidRDefault="00BF4D92" w:rsidP="00257FD3">
      <w:pPr>
        <w:tabs>
          <w:tab w:val="left" w:pos="975"/>
        </w:tabs>
        <w:spacing w:line="360" w:lineRule="auto"/>
        <w:ind w:firstLine="851"/>
        <w:jc w:val="right"/>
        <w:rPr>
          <w:rFonts w:ascii="Times New Roman" w:hAnsi="Times New Roman" w:cs="Times New Roman"/>
          <w:sz w:val="24"/>
          <w:szCs w:val="24"/>
        </w:rPr>
      </w:pPr>
    </w:p>
    <w:p w:rsidR="00A124C3" w:rsidRPr="00257FD3" w:rsidRDefault="00257FD3" w:rsidP="00257FD3">
      <w:pPr>
        <w:tabs>
          <w:tab w:val="left" w:pos="975"/>
        </w:tabs>
        <w:spacing w:line="360" w:lineRule="auto"/>
        <w:ind w:firstLine="851"/>
        <w:jc w:val="center"/>
        <w:rPr>
          <w:rFonts w:ascii="Times New Roman" w:hAnsi="Times New Roman" w:cs="Times New Roman"/>
          <w:b/>
          <w:sz w:val="24"/>
          <w:szCs w:val="24"/>
        </w:rPr>
      </w:pPr>
      <w:r w:rsidRPr="00257FD3">
        <w:rPr>
          <w:rFonts w:ascii="Times New Roman" w:hAnsi="Times New Roman" w:cs="Times New Roman"/>
          <w:b/>
          <w:sz w:val="24"/>
          <w:szCs w:val="24"/>
        </w:rPr>
        <w:t>-6-</w:t>
      </w:r>
    </w:p>
    <w:p w:rsidR="00257FD3" w:rsidRDefault="00257FD3" w:rsidP="00A124C3">
      <w:pPr>
        <w:tabs>
          <w:tab w:val="left" w:pos="6645"/>
        </w:tabs>
        <w:spacing w:line="360" w:lineRule="auto"/>
        <w:ind w:firstLine="851"/>
        <w:jc w:val="both"/>
        <w:rPr>
          <w:rFonts w:ascii="Times New Roman" w:hAnsi="Times New Roman" w:cs="Times New Roman"/>
          <w:b/>
          <w:sz w:val="24"/>
          <w:szCs w:val="24"/>
          <w:shd w:val="clear" w:color="auto" w:fill="FFFFFF"/>
        </w:rPr>
      </w:pPr>
    </w:p>
    <w:p w:rsidR="00A124C3" w:rsidRPr="00193663" w:rsidRDefault="00A124C3" w:rsidP="00A124C3">
      <w:pPr>
        <w:tabs>
          <w:tab w:val="left" w:pos="6645"/>
        </w:tabs>
        <w:spacing w:line="360" w:lineRule="auto"/>
        <w:ind w:firstLine="851"/>
        <w:jc w:val="both"/>
        <w:rPr>
          <w:rFonts w:ascii="Times New Roman" w:hAnsi="Times New Roman" w:cs="Times New Roman"/>
          <w:b/>
          <w:sz w:val="24"/>
          <w:szCs w:val="24"/>
          <w:shd w:val="clear" w:color="auto" w:fill="FFFFFF"/>
        </w:rPr>
      </w:pPr>
      <w:r w:rsidRPr="00193663">
        <w:rPr>
          <w:rFonts w:ascii="Times New Roman" w:hAnsi="Times New Roman" w:cs="Times New Roman"/>
          <w:b/>
          <w:sz w:val="24"/>
          <w:szCs w:val="24"/>
          <w:shd w:val="clear" w:color="auto" w:fill="FFFFFF"/>
        </w:rPr>
        <w:t xml:space="preserve">BÜTÇE GELİRLERİ </w:t>
      </w:r>
    </w:p>
    <w:p w:rsidR="00A124C3" w:rsidRDefault="00A124C3" w:rsidP="00A124C3">
      <w:pPr>
        <w:tabs>
          <w:tab w:val="left" w:pos="6645"/>
        </w:tabs>
        <w:spacing w:line="360" w:lineRule="auto"/>
        <w:ind w:firstLine="851"/>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2018 yılı bütçe gelirlerinin milli ekonomiye, piyasalara ve gelir dağılımına etkilerini ifade eden ekonomik sınıflandırmaya göre dağılımına bakıldığında 390.087.000,00 TL olarak tahmin edilen gelirden 322.577.465,78 TL tahsilat yapılmıştır. Elde edilen gelirin 210.492.235,26 ile </w:t>
      </w:r>
      <w:r>
        <w:rPr>
          <w:rFonts w:ascii="Times New Roman" w:hAnsi="Times New Roman" w:cs="Times New Roman"/>
          <w:color w:val="000000" w:themeColor="text1"/>
          <w:sz w:val="24"/>
          <w:szCs w:val="24"/>
          <w:shd w:val="clear" w:color="auto" w:fill="FFFFFF"/>
        </w:rPr>
        <w:t xml:space="preserve">%65,25’si </w:t>
      </w:r>
      <w:r>
        <w:rPr>
          <w:rFonts w:ascii="Times New Roman" w:hAnsi="Times New Roman" w:cs="Times New Roman"/>
          <w:sz w:val="24"/>
          <w:szCs w:val="24"/>
          <w:shd w:val="clear" w:color="auto" w:fill="FFFFFF"/>
        </w:rPr>
        <w:t xml:space="preserve">vergi gelirlerinden, 20.200.853,01 ile </w:t>
      </w:r>
      <w:r>
        <w:rPr>
          <w:rFonts w:ascii="Times New Roman" w:hAnsi="Times New Roman" w:cs="Times New Roman"/>
          <w:color w:val="000000" w:themeColor="text1"/>
          <w:sz w:val="24"/>
          <w:szCs w:val="24"/>
          <w:shd w:val="clear" w:color="auto" w:fill="FFFFFF"/>
        </w:rPr>
        <w:t xml:space="preserve">% 6,26’sı </w:t>
      </w:r>
      <w:r>
        <w:rPr>
          <w:rFonts w:ascii="Times New Roman" w:hAnsi="Times New Roman" w:cs="Times New Roman"/>
          <w:sz w:val="24"/>
          <w:szCs w:val="24"/>
          <w:shd w:val="clear" w:color="auto" w:fill="FFFFFF"/>
        </w:rPr>
        <w:t xml:space="preserve">teşebbüs ve mülkiyet gelirlerinden, 492.585,00 ile </w:t>
      </w:r>
      <w:r>
        <w:rPr>
          <w:rFonts w:ascii="Times New Roman" w:hAnsi="Times New Roman" w:cs="Times New Roman"/>
          <w:color w:val="000000" w:themeColor="text1"/>
          <w:sz w:val="24"/>
          <w:szCs w:val="24"/>
          <w:shd w:val="clear" w:color="auto" w:fill="FFFFFF"/>
        </w:rPr>
        <w:t xml:space="preserve">% 0,15’i </w:t>
      </w:r>
      <w:r>
        <w:rPr>
          <w:rFonts w:ascii="Times New Roman" w:hAnsi="Times New Roman" w:cs="Times New Roman"/>
          <w:sz w:val="24"/>
          <w:szCs w:val="24"/>
          <w:shd w:val="clear" w:color="auto" w:fill="FFFFFF"/>
        </w:rPr>
        <w:t xml:space="preserve">alınan bağış ve yardımlardan, 90.137.928,21 TL ile </w:t>
      </w:r>
      <w:r>
        <w:rPr>
          <w:rFonts w:ascii="Times New Roman" w:hAnsi="Times New Roman" w:cs="Times New Roman"/>
          <w:color w:val="000000" w:themeColor="text1"/>
          <w:sz w:val="24"/>
          <w:szCs w:val="24"/>
          <w:shd w:val="clear" w:color="auto" w:fill="FFFFFF"/>
        </w:rPr>
        <w:t xml:space="preserve">% 27,95’i </w:t>
      </w:r>
      <w:r>
        <w:rPr>
          <w:rFonts w:ascii="Times New Roman" w:hAnsi="Times New Roman" w:cs="Times New Roman"/>
          <w:sz w:val="24"/>
          <w:szCs w:val="24"/>
          <w:shd w:val="clear" w:color="auto" w:fill="FFFFFF"/>
        </w:rPr>
        <w:t xml:space="preserve">diğer gelirlerden, 1.253.864,30 TL ile </w:t>
      </w:r>
      <w:r>
        <w:rPr>
          <w:rFonts w:ascii="Times New Roman" w:hAnsi="Times New Roman" w:cs="Times New Roman"/>
          <w:color w:val="000000" w:themeColor="text1"/>
          <w:sz w:val="24"/>
          <w:szCs w:val="24"/>
          <w:shd w:val="clear" w:color="auto" w:fill="FFFFFF"/>
        </w:rPr>
        <w:t xml:space="preserve">% 0,39’unun </w:t>
      </w:r>
      <w:r>
        <w:rPr>
          <w:rFonts w:ascii="Times New Roman" w:hAnsi="Times New Roman" w:cs="Times New Roman"/>
          <w:sz w:val="24"/>
          <w:szCs w:val="24"/>
          <w:shd w:val="clear" w:color="auto" w:fill="FFFFFF"/>
        </w:rPr>
        <w:t xml:space="preserve">sermaye gelirlerinden oluştuğu ret ve iadeler miktarının </w:t>
      </w:r>
      <w:proofErr w:type="gramStart"/>
      <w:r>
        <w:rPr>
          <w:rFonts w:ascii="Times New Roman" w:hAnsi="Times New Roman" w:cs="Times New Roman"/>
          <w:sz w:val="24"/>
          <w:szCs w:val="24"/>
          <w:shd w:val="clear" w:color="auto" w:fill="FFFFFF"/>
        </w:rPr>
        <w:t>ise  5</w:t>
      </w:r>
      <w:proofErr w:type="gramEnd"/>
      <w:r>
        <w:rPr>
          <w:rFonts w:ascii="Times New Roman" w:hAnsi="Times New Roman" w:cs="Times New Roman"/>
          <w:sz w:val="24"/>
          <w:szCs w:val="24"/>
          <w:shd w:val="clear" w:color="auto" w:fill="FFFFFF"/>
        </w:rPr>
        <w:t>.191.866,57 TL olduğu tespit edilmiştir.</w:t>
      </w:r>
    </w:p>
    <w:tbl>
      <w:tblPr>
        <w:tblStyle w:val="TabloKlavuzu"/>
        <w:tblW w:w="9495" w:type="dxa"/>
        <w:tblLayout w:type="fixed"/>
        <w:tblLook w:val="04A0" w:firstRow="1" w:lastRow="0" w:firstColumn="1" w:lastColumn="0" w:noHBand="0" w:noVBand="1"/>
      </w:tblPr>
      <w:tblGrid>
        <w:gridCol w:w="3399"/>
        <w:gridCol w:w="1701"/>
        <w:gridCol w:w="1701"/>
        <w:gridCol w:w="1276"/>
        <w:gridCol w:w="1418"/>
      </w:tblGrid>
      <w:tr w:rsidR="00A124C3" w:rsidTr="00A124C3">
        <w:trPr>
          <w:trHeight w:val="600"/>
        </w:trPr>
        <w:tc>
          <w:tcPr>
            <w:tcW w:w="3397"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Gelir Türü</w:t>
            </w:r>
          </w:p>
        </w:tc>
        <w:tc>
          <w:tcPr>
            <w:tcW w:w="1701"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Tahmin</w:t>
            </w:r>
          </w:p>
        </w:tc>
        <w:tc>
          <w:tcPr>
            <w:tcW w:w="1701"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 xml:space="preserve">Yıl </w:t>
            </w:r>
            <w:proofErr w:type="gramStart"/>
            <w:r>
              <w:rPr>
                <w:rFonts w:ascii="Calibri" w:eastAsia="Times New Roman" w:hAnsi="Calibri" w:cs="Times New Roman"/>
                <w:b/>
                <w:color w:val="000000"/>
                <w:lang w:eastAsia="tr-TR"/>
              </w:rPr>
              <w:t>Sonu  Tahsilat</w:t>
            </w:r>
            <w:proofErr w:type="gramEnd"/>
            <w:r>
              <w:rPr>
                <w:rFonts w:ascii="Calibri" w:eastAsia="Times New Roman" w:hAnsi="Calibri" w:cs="Times New Roman"/>
                <w:b/>
                <w:color w:val="000000"/>
                <w:lang w:eastAsia="tr-TR"/>
              </w:rPr>
              <w:t>(TL)</w:t>
            </w:r>
          </w:p>
        </w:tc>
        <w:tc>
          <w:tcPr>
            <w:tcW w:w="1276"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Gerçekleşme Oranı(%)</w:t>
            </w:r>
          </w:p>
        </w:tc>
        <w:tc>
          <w:tcPr>
            <w:tcW w:w="1418"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Toplam Gelir İçindeki Pay (%)</w:t>
            </w:r>
          </w:p>
        </w:tc>
      </w:tr>
      <w:tr w:rsidR="00A124C3" w:rsidTr="00A124C3">
        <w:trPr>
          <w:trHeight w:val="330"/>
        </w:trPr>
        <w:tc>
          <w:tcPr>
            <w:tcW w:w="3397"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rPr>
                <w:rFonts w:ascii="Calibri" w:eastAsia="Times New Roman" w:hAnsi="Calibri" w:cs="Times New Roman"/>
                <w:color w:val="000000"/>
                <w:lang w:eastAsia="tr-TR"/>
              </w:rPr>
            </w:pPr>
            <w:r>
              <w:rPr>
                <w:rFonts w:ascii="Calibri" w:eastAsia="Times New Roman" w:hAnsi="Calibri" w:cs="Times New Roman"/>
                <w:color w:val="000000"/>
                <w:lang w:eastAsia="tr-TR"/>
              </w:rPr>
              <w:t>Vergi Gelirleri</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288.897.000,00</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210.492.235,26</w:t>
            </w:r>
          </w:p>
        </w:tc>
        <w:tc>
          <w:tcPr>
            <w:tcW w:w="1276"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72,86</w:t>
            </w:r>
          </w:p>
        </w:tc>
        <w:tc>
          <w:tcPr>
            <w:tcW w:w="1418"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65,25</w:t>
            </w:r>
          </w:p>
        </w:tc>
      </w:tr>
      <w:tr w:rsidR="00A124C3" w:rsidTr="00A124C3">
        <w:trPr>
          <w:trHeight w:val="315"/>
        </w:trPr>
        <w:tc>
          <w:tcPr>
            <w:tcW w:w="3397" w:type="dxa"/>
            <w:tcBorders>
              <w:top w:val="single" w:sz="4" w:space="0" w:color="auto"/>
              <w:left w:val="single" w:sz="4" w:space="0" w:color="auto"/>
              <w:bottom w:val="single" w:sz="4" w:space="0" w:color="auto"/>
              <w:right w:val="single" w:sz="4" w:space="0" w:color="auto"/>
            </w:tcBorders>
            <w:hideMark/>
          </w:tcPr>
          <w:p w:rsidR="00A124C3" w:rsidRDefault="00A124C3" w:rsidP="00A124C3">
            <w:pPr>
              <w:rPr>
                <w:rFonts w:ascii="Calibri" w:eastAsia="Times New Roman" w:hAnsi="Calibri" w:cs="Times New Roman"/>
                <w:color w:val="000000"/>
                <w:lang w:eastAsia="tr-TR"/>
              </w:rPr>
            </w:pPr>
            <w:r>
              <w:rPr>
                <w:rFonts w:ascii="Calibri" w:eastAsia="Times New Roman" w:hAnsi="Calibri" w:cs="Times New Roman"/>
                <w:color w:val="000000"/>
                <w:lang w:eastAsia="tr-TR"/>
              </w:rPr>
              <w:t>Teşebbüs ve Mülkiyet Gelirleri</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10.530.000,00</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20.200.853,01</w:t>
            </w:r>
          </w:p>
        </w:tc>
        <w:tc>
          <w:tcPr>
            <w:tcW w:w="1276"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191,84</w:t>
            </w:r>
          </w:p>
        </w:tc>
        <w:tc>
          <w:tcPr>
            <w:tcW w:w="1418"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6,26</w:t>
            </w:r>
          </w:p>
        </w:tc>
      </w:tr>
      <w:tr w:rsidR="00A124C3" w:rsidTr="00A124C3">
        <w:trPr>
          <w:trHeight w:val="300"/>
        </w:trPr>
        <w:tc>
          <w:tcPr>
            <w:tcW w:w="3397"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rPr>
                <w:rFonts w:ascii="Calibri" w:eastAsia="Times New Roman" w:hAnsi="Calibri" w:cs="Times New Roman"/>
                <w:color w:val="000000"/>
                <w:lang w:eastAsia="tr-TR"/>
              </w:rPr>
            </w:pPr>
            <w:r>
              <w:rPr>
                <w:rFonts w:ascii="Calibri" w:eastAsia="Times New Roman" w:hAnsi="Calibri" w:cs="Times New Roman"/>
                <w:color w:val="000000"/>
                <w:lang w:eastAsia="tr-TR"/>
              </w:rPr>
              <w:t>Alınan Bağış ve Yardımlar ile Özel Gelirler</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300.000,00</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492.585,00</w:t>
            </w:r>
          </w:p>
        </w:tc>
        <w:tc>
          <w:tcPr>
            <w:tcW w:w="1276"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164,20</w:t>
            </w:r>
          </w:p>
        </w:tc>
        <w:tc>
          <w:tcPr>
            <w:tcW w:w="1418"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0,15</w:t>
            </w:r>
          </w:p>
        </w:tc>
      </w:tr>
      <w:tr w:rsidR="00A124C3" w:rsidTr="00A124C3">
        <w:trPr>
          <w:trHeight w:val="300"/>
        </w:trPr>
        <w:tc>
          <w:tcPr>
            <w:tcW w:w="3397"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rPr>
                <w:rFonts w:ascii="Calibri" w:eastAsia="Times New Roman" w:hAnsi="Calibri" w:cs="Times New Roman"/>
                <w:color w:val="000000"/>
                <w:lang w:eastAsia="tr-TR"/>
              </w:rPr>
            </w:pPr>
            <w:r>
              <w:rPr>
                <w:rFonts w:ascii="Calibri" w:eastAsia="Times New Roman" w:hAnsi="Calibri" w:cs="Times New Roman"/>
                <w:color w:val="000000"/>
                <w:lang w:eastAsia="tr-TR"/>
              </w:rPr>
              <w:t>Diğer Gelirler</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83.360.000,00</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90.137.928,21</w:t>
            </w:r>
          </w:p>
        </w:tc>
        <w:tc>
          <w:tcPr>
            <w:tcW w:w="1276"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108,13</w:t>
            </w:r>
          </w:p>
        </w:tc>
        <w:tc>
          <w:tcPr>
            <w:tcW w:w="1418"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27,95</w:t>
            </w:r>
          </w:p>
        </w:tc>
      </w:tr>
      <w:tr w:rsidR="00A124C3" w:rsidTr="00A124C3">
        <w:trPr>
          <w:trHeight w:val="300"/>
        </w:trPr>
        <w:tc>
          <w:tcPr>
            <w:tcW w:w="3397"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rPr>
                <w:rFonts w:ascii="Calibri" w:eastAsia="Times New Roman" w:hAnsi="Calibri" w:cs="Times New Roman"/>
                <w:color w:val="000000"/>
                <w:lang w:eastAsia="tr-TR"/>
              </w:rPr>
            </w:pPr>
            <w:r>
              <w:rPr>
                <w:rFonts w:ascii="Calibri" w:eastAsia="Times New Roman" w:hAnsi="Calibri" w:cs="Times New Roman"/>
                <w:color w:val="000000"/>
                <w:lang w:eastAsia="tr-TR"/>
              </w:rPr>
              <w:t>Sermaye Gelirleri</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7.000.000,00</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color w:val="000000"/>
                <w:lang w:eastAsia="tr-TR"/>
              </w:rPr>
            </w:pPr>
            <w:r>
              <w:rPr>
                <w:rFonts w:eastAsia="Times New Roman" w:cs="Times New Roman"/>
                <w:color w:val="000000"/>
                <w:lang w:eastAsia="tr-TR"/>
              </w:rPr>
              <w:t>1.253.864,30</w:t>
            </w:r>
          </w:p>
        </w:tc>
        <w:tc>
          <w:tcPr>
            <w:tcW w:w="1276"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17,91</w:t>
            </w:r>
          </w:p>
        </w:tc>
        <w:tc>
          <w:tcPr>
            <w:tcW w:w="1418"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0,39</w:t>
            </w:r>
          </w:p>
        </w:tc>
      </w:tr>
      <w:tr w:rsidR="00A124C3" w:rsidTr="00A124C3">
        <w:trPr>
          <w:trHeight w:val="300"/>
        </w:trPr>
        <w:tc>
          <w:tcPr>
            <w:tcW w:w="3397"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Pr>
                <w:rFonts w:ascii="Calibri" w:eastAsia="Times New Roman" w:hAnsi="Calibri" w:cs="Times New Roman"/>
                <w:color w:val="000000"/>
                <w:lang w:eastAsia="tr-TR"/>
              </w:rPr>
              <w:t>Red</w:t>
            </w:r>
            <w:proofErr w:type="spellEnd"/>
            <w:r>
              <w:rPr>
                <w:rFonts w:ascii="Calibri" w:eastAsia="Times New Roman" w:hAnsi="Calibri" w:cs="Times New Roman"/>
                <w:color w:val="000000"/>
                <w:lang w:eastAsia="tr-TR"/>
              </w:rPr>
              <w:t xml:space="preserve"> ve iadeler(-)</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b/>
                <w:bCs/>
                <w:color w:val="000000"/>
                <w:lang w:eastAsia="tr-TR"/>
              </w:rPr>
            </w:pPr>
            <w:r>
              <w:rPr>
                <w:rFonts w:eastAsia="Times New Roman" w:cs="Times New Roman"/>
                <w:b/>
                <w:bCs/>
                <w:color w:val="000000"/>
                <w:lang w:eastAsia="tr-TR"/>
              </w:rPr>
              <w:t>0</w:t>
            </w:r>
          </w:p>
        </w:tc>
        <w:tc>
          <w:tcPr>
            <w:tcW w:w="1701"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eastAsia="Times New Roman" w:cs="Times New Roman"/>
                <w:b/>
                <w:bCs/>
                <w:color w:val="000000"/>
                <w:lang w:eastAsia="tr-TR"/>
              </w:rPr>
            </w:pPr>
            <w:r>
              <w:rPr>
                <w:rFonts w:eastAsia="Times New Roman" w:cs="Times New Roman"/>
                <w:b/>
                <w:bCs/>
                <w:color w:val="000000"/>
                <w:lang w:eastAsia="tr-TR"/>
              </w:rPr>
              <w:t>-5.191.866,57</w:t>
            </w:r>
          </w:p>
        </w:tc>
        <w:tc>
          <w:tcPr>
            <w:tcW w:w="1276" w:type="dxa"/>
            <w:tcBorders>
              <w:top w:val="single" w:sz="4" w:space="0" w:color="auto"/>
              <w:left w:val="single" w:sz="4" w:space="0" w:color="auto"/>
              <w:bottom w:val="single" w:sz="4" w:space="0" w:color="auto"/>
              <w:right w:val="single" w:sz="4" w:space="0" w:color="auto"/>
            </w:tcBorders>
            <w:noWrap/>
            <w:hideMark/>
          </w:tcPr>
          <w:p w:rsidR="00A124C3" w:rsidRDefault="00A124C3" w:rsidP="00A124C3">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0,00</w:t>
            </w:r>
          </w:p>
        </w:tc>
        <w:tc>
          <w:tcPr>
            <w:tcW w:w="1418" w:type="dxa"/>
            <w:tcBorders>
              <w:top w:val="single" w:sz="4" w:space="0" w:color="auto"/>
              <w:left w:val="single" w:sz="4" w:space="0" w:color="auto"/>
              <w:bottom w:val="single" w:sz="4" w:space="0" w:color="auto"/>
              <w:right w:val="single" w:sz="4" w:space="0" w:color="auto"/>
            </w:tcBorders>
            <w:hideMark/>
          </w:tcPr>
          <w:p w:rsidR="00A124C3" w:rsidRDefault="00A124C3" w:rsidP="00A124C3">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0,00</w:t>
            </w:r>
          </w:p>
        </w:tc>
      </w:tr>
      <w:tr w:rsidR="00A124C3" w:rsidTr="00A124C3">
        <w:tc>
          <w:tcPr>
            <w:tcW w:w="3397"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pPr>
            <w:r>
              <w:t>TOPLAM</w:t>
            </w:r>
          </w:p>
        </w:tc>
        <w:tc>
          <w:tcPr>
            <w:tcW w:w="170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pPr>
            <w:r>
              <w:t xml:space="preserve"> 390.087.000,00</w:t>
            </w:r>
          </w:p>
        </w:tc>
        <w:tc>
          <w:tcPr>
            <w:tcW w:w="170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pPr>
            <w:r>
              <w:t xml:space="preserve"> 322.577.465,78</w:t>
            </w:r>
          </w:p>
        </w:tc>
        <w:tc>
          <w:tcPr>
            <w:tcW w:w="1276"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pPr>
            <w:r>
              <w:t xml:space="preserve">           82,69</w:t>
            </w:r>
          </w:p>
        </w:tc>
        <w:tc>
          <w:tcPr>
            <w:tcW w:w="1418"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pPr>
            <w:r>
              <w:t xml:space="preserve">                 100</w:t>
            </w:r>
          </w:p>
        </w:tc>
      </w:tr>
    </w:tbl>
    <w:p w:rsidR="00A124C3" w:rsidRDefault="00A124C3" w:rsidP="00A124C3">
      <w:pPr>
        <w:tabs>
          <w:tab w:val="left" w:pos="975"/>
        </w:tabs>
        <w:rPr>
          <w:rFonts w:ascii="Times New Roman" w:hAnsi="Times New Roman" w:cs="Times New Roman"/>
          <w:b/>
          <w:i/>
          <w:sz w:val="20"/>
          <w:szCs w:val="20"/>
        </w:rPr>
      </w:pPr>
      <w:r>
        <w:rPr>
          <w:rFonts w:ascii="Times New Roman" w:hAnsi="Times New Roman" w:cs="Times New Roman"/>
          <w:b/>
          <w:i/>
          <w:sz w:val="20"/>
          <w:szCs w:val="20"/>
        </w:rPr>
        <w:t>*</w:t>
      </w:r>
      <w:proofErr w:type="spellStart"/>
      <w:r>
        <w:rPr>
          <w:rFonts w:ascii="Times New Roman" w:hAnsi="Times New Roman" w:cs="Times New Roman"/>
          <w:b/>
          <w:i/>
          <w:sz w:val="20"/>
          <w:szCs w:val="20"/>
        </w:rPr>
        <w:t>Red</w:t>
      </w:r>
      <w:proofErr w:type="spellEnd"/>
      <w:r>
        <w:rPr>
          <w:rFonts w:ascii="Times New Roman" w:hAnsi="Times New Roman" w:cs="Times New Roman"/>
          <w:b/>
          <w:i/>
          <w:sz w:val="20"/>
          <w:szCs w:val="20"/>
        </w:rPr>
        <w:t xml:space="preserve"> ve İadeler </w:t>
      </w:r>
      <w:proofErr w:type="gramStart"/>
      <w:r>
        <w:rPr>
          <w:rFonts w:ascii="Times New Roman" w:hAnsi="Times New Roman" w:cs="Times New Roman"/>
          <w:b/>
          <w:i/>
          <w:sz w:val="20"/>
          <w:szCs w:val="20"/>
        </w:rPr>
        <w:t>tabloda  bilgi</w:t>
      </w:r>
      <w:proofErr w:type="gramEnd"/>
      <w:r>
        <w:rPr>
          <w:rFonts w:ascii="Times New Roman" w:hAnsi="Times New Roman" w:cs="Times New Roman"/>
          <w:b/>
          <w:i/>
          <w:sz w:val="20"/>
          <w:szCs w:val="20"/>
        </w:rPr>
        <w:t xml:space="preserve"> amaçlı yer almakta olup toplamlara etkisi olmamaktadır</w:t>
      </w:r>
      <w:r>
        <w:rPr>
          <w:rFonts w:ascii="Times New Roman" w:hAnsi="Times New Roman" w:cs="Times New Roman"/>
          <w:b/>
          <w:i/>
          <w:sz w:val="20"/>
          <w:szCs w:val="20"/>
        </w:rPr>
        <w:tab/>
      </w:r>
    </w:p>
    <w:p w:rsidR="00A124C3" w:rsidRDefault="00A124C3" w:rsidP="00A124C3">
      <w:pPr>
        <w:tabs>
          <w:tab w:val="left" w:pos="975"/>
        </w:tabs>
        <w:rPr>
          <w:rFonts w:ascii="Times New Roman" w:hAnsi="Times New Roman" w:cs="Times New Roman"/>
          <w:b/>
          <w:sz w:val="28"/>
          <w:szCs w:val="28"/>
        </w:rPr>
      </w:pPr>
      <w:r>
        <w:rPr>
          <w:rFonts w:ascii="Times New Roman" w:hAnsi="Times New Roman" w:cs="Times New Roman"/>
          <w:b/>
          <w:sz w:val="28"/>
          <w:szCs w:val="28"/>
        </w:rPr>
        <w:t xml:space="preserve">A)VERGİ GELİRLERİ </w:t>
      </w:r>
    </w:p>
    <w:tbl>
      <w:tblPr>
        <w:tblStyle w:val="TabloKlavuzu"/>
        <w:tblW w:w="0" w:type="auto"/>
        <w:tblLook w:val="04A0" w:firstRow="1" w:lastRow="0" w:firstColumn="1" w:lastColumn="0" w:noHBand="0" w:noVBand="1"/>
      </w:tblPr>
      <w:tblGrid>
        <w:gridCol w:w="3020"/>
        <w:gridCol w:w="3021"/>
        <w:gridCol w:w="3021"/>
      </w:tblGrid>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TÜRÜ</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NET TAHSİLAT (TL)*</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0"/>
                <w:szCs w:val="24"/>
              </w:rPr>
              <w:t>VERGİ GELİRLERİ İÇİNDEKİ ORANI</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Mülkiyet üzerinden alınan vergiler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jc w:val="right"/>
              <w:rPr>
                <w:rFonts w:ascii="Times New Roman" w:hAnsi="Times New Roman" w:cs="Times New Roman"/>
                <w:sz w:val="24"/>
                <w:szCs w:val="24"/>
              </w:rPr>
            </w:pPr>
            <w:r>
              <w:rPr>
                <w:rFonts w:ascii="Times New Roman" w:hAnsi="Times New Roman" w:cs="Times New Roman"/>
                <w:sz w:val="24"/>
                <w:szCs w:val="24"/>
              </w:rPr>
              <w:t xml:space="preserve">                           137.993.262,16</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65,55</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Dahilde alınan mal ve </w:t>
            </w:r>
            <w:proofErr w:type="spellStart"/>
            <w:proofErr w:type="gramStart"/>
            <w:r>
              <w:rPr>
                <w:rFonts w:ascii="Times New Roman" w:hAnsi="Times New Roman" w:cs="Times New Roman"/>
                <w:sz w:val="24"/>
                <w:szCs w:val="24"/>
              </w:rPr>
              <w:t>hiz.vergileri</w:t>
            </w:r>
            <w:proofErr w:type="spellEnd"/>
            <w:proofErr w:type="gramEnd"/>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13.702.519,52</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6,51</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Harçlar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54.152.909,15</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25,73</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Başka yerde sınıflandırılmayan vergiler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4.643.544,43</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2,21</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TOPLAM</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210.492.235,26</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100</w:t>
            </w:r>
          </w:p>
        </w:tc>
      </w:tr>
    </w:tbl>
    <w:p w:rsidR="00A124C3" w:rsidRDefault="00A124C3" w:rsidP="00A124C3">
      <w:pPr>
        <w:tabs>
          <w:tab w:val="left" w:pos="975"/>
        </w:tabs>
        <w:rPr>
          <w:rFonts w:ascii="Times New Roman" w:hAnsi="Times New Roman" w:cs="Times New Roman"/>
          <w:b/>
          <w:i/>
          <w:sz w:val="20"/>
          <w:szCs w:val="20"/>
        </w:rPr>
      </w:pPr>
      <w:r>
        <w:rPr>
          <w:rFonts w:ascii="Times New Roman" w:hAnsi="Times New Roman" w:cs="Times New Roman"/>
          <w:b/>
          <w:i/>
          <w:sz w:val="20"/>
          <w:szCs w:val="20"/>
        </w:rPr>
        <w:t xml:space="preserve">*Tahsilat miktarlarından </w:t>
      </w:r>
      <w:proofErr w:type="spellStart"/>
      <w:r>
        <w:rPr>
          <w:rFonts w:ascii="Times New Roman" w:hAnsi="Times New Roman" w:cs="Times New Roman"/>
          <w:b/>
          <w:i/>
          <w:sz w:val="20"/>
          <w:szCs w:val="20"/>
        </w:rPr>
        <w:t>red</w:t>
      </w:r>
      <w:proofErr w:type="spellEnd"/>
      <w:r>
        <w:rPr>
          <w:rFonts w:ascii="Times New Roman" w:hAnsi="Times New Roman" w:cs="Times New Roman"/>
          <w:b/>
          <w:i/>
          <w:sz w:val="20"/>
          <w:szCs w:val="20"/>
        </w:rPr>
        <w:t xml:space="preserve"> ve iadeler arındırılmıştır.</w:t>
      </w:r>
    </w:p>
    <w:p w:rsidR="00A124C3" w:rsidRDefault="00A124C3" w:rsidP="00A124C3">
      <w:pPr>
        <w:tabs>
          <w:tab w:val="left" w:pos="975"/>
        </w:tabs>
        <w:spacing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Vergi gelirleri, vergilerden alınan cezalarla birlikte, cezaların ödenmemesinden veya geç ödenmesinden doğan faiz ve cezaları da kapsar. Ayrıca, devletin toplum yararına sunduğu kamusal nitelikli hizmetlerden kişilerin yarar elde etmeleri durumunda yararlananlardan alınan harçlar da bu bölümde yer almaktadır.</w:t>
      </w:r>
    </w:p>
    <w:p w:rsidR="00257FD3" w:rsidRDefault="00257FD3" w:rsidP="00257FD3">
      <w:pPr>
        <w:tabs>
          <w:tab w:val="left" w:pos="975"/>
        </w:tabs>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BF4D92" w:rsidRDefault="00BF4D92" w:rsidP="00257FD3">
      <w:pPr>
        <w:tabs>
          <w:tab w:val="left" w:pos="975"/>
        </w:tabs>
        <w:spacing w:line="360" w:lineRule="auto"/>
        <w:ind w:firstLine="851"/>
        <w:jc w:val="center"/>
        <w:rPr>
          <w:rFonts w:ascii="Times New Roman" w:hAnsi="Times New Roman" w:cs="Times New Roman"/>
          <w:b/>
          <w:color w:val="000000" w:themeColor="text1"/>
          <w:sz w:val="24"/>
          <w:szCs w:val="24"/>
        </w:rPr>
      </w:pPr>
    </w:p>
    <w:p w:rsidR="00257FD3" w:rsidRPr="00F50049" w:rsidRDefault="00257FD3" w:rsidP="00257FD3">
      <w:pPr>
        <w:tabs>
          <w:tab w:val="left" w:pos="975"/>
        </w:tabs>
        <w:spacing w:line="360" w:lineRule="auto"/>
        <w:ind w:firstLine="851"/>
        <w:jc w:val="center"/>
        <w:rPr>
          <w:rFonts w:ascii="Times New Roman" w:hAnsi="Times New Roman" w:cs="Times New Roman"/>
          <w:color w:val="000000" w:themeColor="text1"/>
          <w:sz w:val="24"/>
          <w:szCs w:val="24"/>
        </w:rPr>
      </w:pPr>
      <w:r w:rsidRPr="00F50049">
        <w:rPr>
          <w:rFonts w:ascii="Times New Roman" w:hAnsi="Times New Roman" w:cs="Times New Roman"/>
          <w:color w:val="000000" w:themeColor="text1"/>
          <w:sz w:val="24"/>
          <w:szCs w:val="24"/>
        </w:rPr>
        <w:t>-7-</w:t>
      </w:r>
    </w:p>
    <w:p w:rsidR="00A124C3" w:rsidRDefault="00A124C3" w:rsidP="00A124C3">
      <w:pPr>
        <w:spacing w:line="360" w:lineRule="auto"/>
        <w:ind w:firstLine="851"/>
        <w:jc w:val="both"/>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 xml:space="preserve">2018 yılında bu bölümde gösterilen gelirlerin net </w:t>
      </w:r>
      <w:proofErr w:type="gramStart"/>
      <w:r>
        <w:rPr>
          <w:rFonts w:ascii="Times New Roman" w:eastAsiaTheme="minorEastAsia" w:hAnsi="Times New Roman" w:cs="Times New Roman"/>
          <w:color w:val="000000" w:themeColor="text1"/>
          <w:sz w:val="24"/>
          <w:szCs w:val="24"/>
          <w:lang w:eastAsia="tr-TR"/>
        </w:rPr>
        <w:t>tahsilatının  210</w:t>
      </w:r>
      <w:proofErr w:type="gramEnd"/>
      <w:r>
        <w:rPr>
          <w:rFonts w:ascii="Times New Roman" w:eastAsiaTheme="minorEastAsia" w:hAnsi="Times New Roman" w:cs="Times New Roman"/>
          <w:color w:val="000000" w:themeColor="text1"/>
          <w:sz w:val="24"/>
          <w:szCs w:val="24"/>
          <w:lang w:eastAsia="tr-TR"/>
        </w:rPr>
        <w:t>.492.235,26TL olduğu ve bu gelirin büyük kısmını emlak vergisi, çevre ve temizlik vergisi, ilan-reklam vergisi, bina inşaat harcı, işgal harcı ve diğer harç gelirlerinin  oluşturduğu tespit edilmiştir.</w:t>
      </w:r>
    </w:p>
    <w:p w:rsidR="00A124C3" w:rsidRDefault="00A124C3" w:rsidP="00A124C3">
      <w:pPr>
        <w:tabs>
          <w:tab w:val="left" w:pos="975"/>
        </w:tabs>
        <w:rPr>
          <w:rFonts w:ascii="Times New Roman" w:hAnsi="Times New Roman" w:cs="Times New Roman"/>
          <w:b/>
          <w:sz w:val="28"/>
          <w:szCs w:val="28"/>
        </w:rPr>
      </w:pPr>
      <w:r>
        <w:rPr>
          <w:rFonts w:ascii="Times New Roman" w:hAnsi="Times New Roman" w:cs="Times New Roman"/>
          <w:b/>
          <w:sz w:val="28"/>
          <w:szCs w:val="28"/>
        </w:rPr>
        <w:t>B)TEŞEBBÜS VE MÜLKİYET GELİRLERİ</w:t>
      </w:r>
    </w:p>
    <w:tbl>
      <w:tblPr>
        <w:tblStyle w:val="TabloKlavuzu"/>
        <w:tblW w:w="0" w:type="auto"/>
        <w:tblLook w:val="04A0" w:firstRow="1" w:lastRow="0" w:firstColumn="1" w:lastColumn="0" w:noHBand="0" w:noVBand="1"/>
      </w:tblPr>
      <w:tblGrid>
        <w:gridCol w:w="3256"/>
        <w:gridCol w:w="2785"/>
        <w:gridCol w:w="3021"/>
      </w:tblGrid>
      <w:tr w:rsidR="00A124C3" w:rsidTr="00A124C3">
        <w:trPr>
          <w:trHeight w:val="318"/>
        </w:trPr>
        <w:tc>
          <w:tcPr>
            <w:tcW w:w="3256"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TÜRÜ</w:t>
            </w:r>
          </w:p>
        </w:tc>
        <w:tc>
          <w:tcPr>
            <w:tcW w:w="2785"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NET TAHSİLAT (TL)*</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0"/>
                <w:szCs w:val="24"/>
              </w:rPr>
              <w:t>TEŞEBBÜS VE MÜLKİYET GELİRLERİ İÇİNDEKİ ORANI</w:t>
            </w:r>
          </w:p>
        </w:tc>
      </w:tr>
      <w:tr w:rsidR="00A124C3" w:rsidTr="00A124C3">
        <w:trPr>
          <w:trHeight w:val="422"/>
        </w:trPr>
        <w:tc>
          <w:tcPr>
            <w:tcW w:w="3256"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Mal ve Hizmet Satış Gelirleri</w:t>
            </w:r>
          </w:p>
        </w:tc>
        <w:tc>
          <w:tcPr>
            <w:tcW w:w="2785"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7.334.125,15</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36,31</w:t>
            </w:r>
          </w:p>
        </w:tc>
      </w:tr>
      <w:tr w:rsidR="00A124C3" w:rsidTr="00A124C3">
        <w:trPr>
          <w:trHeight w:val="414"/>
        </w:trPr>
        <w:tc>
          <w:tcPr>
            <w:tcW w:w="3256"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Kira Gelirleri</w:t>
            </w:r>
          </w:p>
        </w:tc>
        <w:tc>
          <w:tcPr>
            <w:tcW w:w="2785"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12.866.727,86</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63,69</w:t>
            </w:r>
          </w:p>
        </w:tc>
      </w:tr>
      <w:tr w:rsidR="00A124C3" w:rsidTr="00A124C3">
        <w:trPr>
          <w:trHeight w:val="420"/>
        </w:trPr>
        <w:tc>
          <w:tcPr>
            <w:tcW w:w="3256"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TOPLAM</w:t>
            </w:r>
          </w:p>
        </w:tc>
        <w:tc>
          <w:tcPr>
            <w:tcW w:w="2785"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20.200.853,01</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100</w:t>
            </w:r>
          </w:p>
        </w:tc>
      </w:tr>
    </w:tbl>
    <w:p w:rsidR="00A124C3" w:rsidRDefault="00A124C3" w:rsidP="00A124C3">
      <w:pPr>
        <w:tabs>
          <w:tab w:val="left" w:pos="975"/>
        </w:tabs>
        <w:rPr>
          <w:rFonts w:ascii="Times New Roman" w:hAnsi="Times New Roman" w:cs="Times New Roman"/>
          <w:b/>
          <w:i/>
          <w:sz w:val="20"/>
          <w:szCs w:val="20"/>
        </w:rPr>
      </w:pPr>
      <w:r>
        <w:rPr>
          <w:rFonts w:ascii="Times New Roman" w:hAnsi="Times New Roman" w:cs="Times New Roman"/>
          <w:b/>
          <w:i/>
          <w:sz w:val="20"/>
          <w:szCs w:val="20"/>
        </w:rPr>
        <w:t xml:space="preserve">*Tahsilat miktarlarından </w:t>
      </w:r>
      <w:proofErr w:type="spellStart"/>
      <w:r>
        <w:rPr>
          <w:rFonts w:ascii="Times New Roman" w:hAnsi="Times New Roman" w:cs="Times New Roman"/>
          <w:b/>
          <w:i/>
          <w:sz w:val="20"/>
          <w:szCs w:val="20"/>
        </w:rPr>
        <w:t>red</w:t>
      </w:r>
      <w:proofErr w:type="spellEnd"/>
      <w:r>
        <w:rPr>
          <w:rFonts w:ascii="Times New Roman" w:hAnsi="Times New Roman" w:cs="Times New Roman"/>
          <w:b/>
          <w:i/>
          <w:sz w:val="20"/>
          <w:szCs w:val="20"/>
        </w:rPr>
        <w:t xml:space="preserve"> ve iadeler arındırılmıştır.</w:t>
      </w:r>
    </w:p>
    <w:p w:rsidR="00A124C3" w:rsidRDefault="00A124C3" w:rsidP="00A124C3">
      <w:pPr>
        <w:spacing w:line="360" w:lineRule="auto"/>
        <w:ind w:firstLine="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Bu bölümün, sahip olunan mülklerden, teşebbüslerden, mali ya da gayri maddi aktiflerden sağlanan gelirlerden, sunulan belirli hizmetler karşılığında tahsil edilen gelirlerden, malların kullanma veya faaliyette bulunma izni karşılığı tahsil edilen gelirlerden, mal satış (sermayeye </w:t>
      </w:r>
      <w:proofErr w:type="gramStart"/>
      <w:r>
        <w:rPr>
          <w:rFonts w:ascii="Times New Roman" w:eastAsiaTheme="minorEastAsia" w:hAnsi="Times New Roman" w:cs="Times New Roman"/>
          <w:sz w:val="24"/>
          <w:szCs w:val="24"/>
          <w:lang w:eastAsia="tr-TR"/>
        </w:rPr>
        <w:t>dahil</w:t>
      </w:r>
      <w:proofErr w:type="gramEnd"/>
      <w:r>
        <w:rPr>
          <w:rFonts w:ascii="Times New Roman" w:eastAsiaTheme="minorEastAsia" w:hAnsi="Times New Roman" w:cs="Times New Roman"/>
          <w:sz w:val="24"/>
          <w:szCs w:val="24"/>
          <w:lang w:eastAsia="tr-TR"/>
        </w:rPr>
        <w:t xml:space="preserve"> olması gerekenler hariç) gelirlerinden oluştuğu ve 2018 yılında elde edilen toplam teşebbüs ve mülkiyet gelirinin 20.200.853,01TL olduğu tespit edilmiştir.</w:t>
      </w:r>
    </w:p>
    <w:p w:rsidR="00A124C3" w:rsidRDefault="00A124C3" w:rsidP="00A124C3">
      <w:pPr>
        <w:tabs>
          <w:tab w:val="left" w:pos="975"/>
        </w:tabs>
        <w:rPr>
          <w:rFonts w:ascii="Times New Roman" w:hAnsi="Times New Roman" w:cs="Times New Roman"/>
          <w:b/>
          <w:sz w:val="28"/>
          <w:szCs w:val="28"/>
        </w:rPr>
      </w:pPr>
      <w:r>
        <w:rPr>
          <w:rFonts w:ascii="Times New Roman" w:hAnsi="Times New Roman" w:cs="Times New Roman"/>
          <w:b/>
          <w:sz w:val="28"/>
          <w:szCs w:val="28"/>
        </w:rPr>
        <w:t>C)ALINAN BAĞIŞ VE YARDIMLAR İLE ÖZEL GELİRLER</w:t>
      </w:r>
    </w:p>
    <w:tbl>
      <w:tblPr>
        <w:tblStyle w:val="TabloKlavuzu"/>
        <w:tblW w:w="0" w:type="auto"/>
        <w:tblLook w:val="04A0" w:firstRow="1" w:lastRow="0" w:firstColumn="1" w:lastColumn="0" w:noHBand="0" w:noVBand="1"/>
      </w:tblPr>
      <w:tblGrid>
        <w:gridCol w:w="3020"/>
        <w:gridCol w:w="3021"/>
        <w:gridCol w:w="3021"/>
      </w:tblGrid>
      <w:tr w:rsidR="00A124C3" w:rsidTr="00A124C3">
        <w:trPr>
          <w:trHeight w:val="360"/>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TÜRÜ</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NET TAHSİLAT (TL)</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0"/>
                <w:szCs w:val="24"/>
              </w:rPr>
              <w:t>ALINAN BAĞİŞ VE YARDIMLAR İÇİDEKİ ORANI</w:t>
            </w:r>
          </w:p>
        </w:tc>
      </w:tr>
      <w:tr w:rsidR="00A124C3" w:rsidTr="00A124C3">
        <w:trPr>
          <w:trHeight w:val="692"/>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Kurumlardan ve Kişilerden Alınan Bağış ve Yardımlar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492.585,00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100</w:t>
            </w:r>
          </w:p>
        </w:tc>
      </w:tr>
      <w:tr w:rsidR="00A124C3" w:rsidTr="00A124C3">
        <w:trPr>
          <w:trHeight w:val="432"/>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TOPLAM</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492.585,00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100</w:t>
            </w:r>
          </w:p>
        </w:tc>
      </w:tr>
    </w:tbl>
    <w:p w:rsidR="00A124C3" w:rsidRDefault="00A124C3" w:rsidP="00A124C3">
      <w:pPr>
        <w:tabs>
          <w:tab w:val="left" w:pos="975"/>
        </w:tabs>
        <w:spacing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Alınan bağış ve yardımlar, karşılıksız, geri ödemesiz ve zorunluluk esasına dayanmayan tahsilatları kapsadığı ve 2018 yılında ele edilen toplam miktarın 492.585,00 TL olduğu tespit edilmiştir.</w:t>
      </w:r>
    </w:p>
    <w:p w:rsidR="00A124C3" w:rsidRDefault="00A124C3" w:rsidP="00A124C3">
      <w:pPr>
        <w:tabs>
          <w:tab w:val="left" w:pos="975"/>
        </w:tabs>
        <w:rPr>
          <w:rFonts w:ascii="Times New Roman" w:hAnsi="Times New Roman" w:cs="Times New Roman"/>
          <w:b/>
          <w:sz w:val="28"/>
          <w:szCs w:val="28"/>
        </w:rPr>
      </w:pPr>
      <w:r>
        <w:rPr>
          <w:rFonts w:ascii="Times New Roman" w:hAnsi="Times New Roman" w:cs="Times New Roman"/>
          <w:b/>
          <w:sz w:val="28"/>
          <w:szCs w:val="28"/>
        </w:rPr>
        <w:t>D)DİĞER GELİRLER</w:t>
      </w:r>
    </w:p>
    <w:tbl>
      <w:tblPr>
        <w:tblStyle w:val="TabloKlavuzu"/>
        <w:tblW w:w="0" w:type="auto"/>
        <w:tblLook w:val="04A0" w:firstRow="1" w:lastRow="0" w:firstColumn="1" w:lastColumn="0" w:noHBand="0" w:noVBand="1"/>
      </w:tblPr>
      <w:tblGrid>
        <w:gridCol w:w="3020"/>
        <w:gridCol w:w="3021"/>
        <w:gridCol w:w="3021"/>
      </w:tblGrid>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TÜRÜ</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NET TAHSİLAT (TL)*</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0"/>
                <w:szCs w:val="24"/>
              </w:rPr>
              <w:t>DİĞER GELİRLER İÇİNDEKİ ORANI</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Faiz Gelirleri</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jc w:val="right"/>
              <w:rPr>
                <w:rFonts w:ascii="Times New Roman" w:hAnsi="Times New Roman" w:cs="Times New Roman"/>
                <w:sz w:val="24"/>
                <w:szCs w:val="24"/>
              </w:rPr>
            </w:pPr>
            <w:r>
              <w:rPr>
                <w:rFonts w:ascii="Times New Roman" w:hAnsi="Times New Roman" w:cs="Times New Roman"/>
                <w:sz w:val="24"/>
                <w:szCs w:val="24"/>
              </w:rPr>
              <w:t xml:space="preserve">                            1.831.527,60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2.03</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Kişi ve kurumlardan alınan paylar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79.828.848,59</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88,56</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Para Cezaları</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6.526.056,09</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7.24</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Diğer Çeşitli Gelirler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1.951.495,93</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2,17</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TOPLAM</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90.137.928,21</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100</w:t>
            </w:r>
          </w:p>
        </w:tc>
      </w:tr>
    </w:tbl>
    <w:p w:rsidR="00A124C3" w:rsidRDefault="00A124C3" w:rsidP="00A124C3">
      <w:pPr>
        <w:tabs>
          <w:tab w:val="left" w:pos="975"/>
        </w:tabs>
        <w:rPr>
          <w:rFonts w:ascii="Times New Roman" w:hAnsi="Times New Roman" w:cs="Times New Roman"/>
          <w:b/>
          <w:i/>
          <w:sz w:val="20"/>
          <w:szCs w:val="20"/>
        </w:rPr>
      </w:pPr>
      <w:r>
        <w:rPr>
          <w:rFonts w:ascii="Times New Roman" w:hAnsi="Times New Roman" w:cs="Times New Roman"/>
          <w:b/>
          <w:i/>
          <w:sz w:val="20"/>
          <w:szCs w:val="20"/>
        </w:rPr>
        <w:t xml:space="preserve">*Tahsilat miktarlarından </w:t>
      </w:r>
      <w:proofErr w:type="spellStart"/>
      <w:r>
        <w:rPr>
          <w:rFonts w:ascii="Times New Roman" w:hAnsi="Times New Roman" w:cs="Times New Roman"/>
          <w:b/>
          <w:i/>
          <w:sz w:val="20"/>
          <w:szCs w:val="20"/>
        </w:rPr>
        <w:t>red</w:t>
      </w:r>
      <w:proofErr w:type="spellEnd"/>
      <w:r>
        <w:rPr>
          <w:rFonts w:ascii="Times New Roman" w:hAnsi="Times New Roman" w:cs="Times New Roman"/>
          <w:b/>
          <w:i/>
          <w:sz w:val="20"/>
          <w:szCs w:val="20"/>
        </w:rPr>
        <w:t xml:space="preserve"> ve iadeler arındırılmıştır.</w:t>
      </w:r>
    </w:p>
    <w:p w:rsidR="00257FD3" w:rsidRDefault="00257FD3" w:rsidP="00257FD3">
      <w:pPr>
        <w:tabs>
          <w:tab w:val="left" w:pos="975"/>
        </w:tabs>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BF4D92" w:rsidRDefault="00BF4D92" w:rsidP="00257FD3">
      <w:pPr>
        <w:tabs>
          <w:tab w:val="left" w:pos="975"/>
        </w:tabs>
        <w:jc w:val="center"/>
        <w:rPr>
          <w:rFonts w:ascii="Times New Roman" w:hAnsi="Times New Roman" w:cs="Times New Roman"/>
          <w:b/>
          <w:sz w:val="24"/>
          <w:szCs w:val="24"/>
        </w:rPr>
      </w:pPr>
    </w:p>
    <w:p w:rsidR="00257FD3" w:rsidRPr="00257FD3" w:rsidRDefault="00257FD3" w:rsidP="00257FD3">
      <w:pPr>
        <w:tabs>
          <w:tab w:val="left" w:pos="975"/>
        </w:tabs>
        <w:jc w:val="center"/>
        <w:rPr>
          <w:rFonts w:ascii="Times New Roman" w:hAnsi="Times New Roman" w:cs="Times New Roman"/>
          <w:b/>
          <w:sz w:val="24"/>
          <w:szCs w:val="24"/>
        </w:rPr>
      </w:pPr>
      <w:r w:rsidRPr="00257FD3">
        <w:rPr>
          <w:rFonts w:ascii="Times New Roman" w:hAnsi="Times New Roman" w:cs="Times New Roman"/>
          <w:b/>
          <w:sz w:val="24"/>
          <w:szCs w:val="24"/>
        </w:rPr>
        <w:t>-8-</w:t>
      </w:r>
    </w:p>
    <w:p w:rsidR="00A124C3" w:rsidRDefault="00A124C3" w:rsidP="00A124C3">
      <w:pPr>
        <w:tabs>
          <w:tab w:val="left" w:pos="975"/>
        </w:tabs>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Büyük kısmını (%88) merkezi idareden alınan payların oluşturduğu diğer gelirler içinde ayrıca faiz gelirleri, para cezaları ve diğer çeşitli gelirler yer aldığı ve 2018 yılında elde edilen diğer gelirler miktarının 90.137.928,21 TL olduğu tespit edilmiştir.</w:t>
      </w:r>
    </w:p>
    <w:p w:rsidR="00A124C3" w:rsidRDefault="00A124C3" w:rsidP="00A124C3">
      <w:pPr>
        <w:tabs>
          <w:tab w:val="left" w:pos="975"/>
        </w:tabs>
        <w:rPr>
          <w:rFonts w:ascii="Times New Roman" w:hAnsi="Times New Roman" w:cs="Times New Roman"/>
          <w:b/>
          <w:sz w:val="28"/>
          <w:szCs w:val="28"/>
        </w:rPr>
      </w:pPr>
      <w:r>
        <w:rPr>
          <w:rFonts w:ascii="Times New Roman" w:hAnsi="Times New Roman" w:cs="Times New Roman"/>
          <w:b/>
          <w:sz w:val="28"/>
          <w:szCs w:val="28"/>
        </w:rPr>
        <w:t>E)SERMAYE GELİRLERİ</w:t>
      </w:r>
    </w:p>
    <w:tbl>
      <w:tblPr>
        <w:tblStyle w:val="TabloKlavuzu"/>
        <w:tblW w:w="0" w:type="auto"/>
        <w:tblLook w:val="04A0" w:firstRow="1" w:lastRow="0" w:firstColumn="1" w:lastColumn="0" w:noHBand="0" w:noVBand="1"/>
      </w:tblPr>
      <w:tblGrid>
        <w:gridCol w:w="3020"/>
        <w:gridCol w:w="3021"/>
        <w:gridCol w:w="3021"/>
      </w:tblGrid>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TÜRÜ</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NET TAHSİLAT(TL)*</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0"/>
                <w:szCs w:val="24"/>
              </w:rPr>
              <w:t>SERMAYE GELİRLER İÇİNDEKİ ORANI</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Taşınmaz satış gelirleri</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1.253.864,30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100</w:t>
            </w:r>
          </w:p>
        </w:tc>
      </w:tr>
      <w:tr w:rsidR="00A124C3" w:rsidTr="00A124C3">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TOPLAM</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1.253.864,30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100</w:t>
            </w:r>
          </w:p>
        </w:tc>
      </w:tr>
    </w:tbl>
    <w:p w:rsidR="00A124C3" w:rsidRDefault="00A124C3" w:rsidP="00A124C3">
      <w:pPr>
        <w:ind w:firstLine="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Sahip olunan sabit sermaye varlıklarının, stokların, arsa, arazi ve gayri maddi varlıkların satışından elde edilen gelirler sermaye geliri olarak bu ana bölümde gösterildiği ve 2018 </w:t>
      </w:r>
      <w:proofErr w:type="gramStart"/>
      <w:r>
        <w:rPr>
          <w:rFonts w:ascii="Times New Roman" w:eastAsiaTheme="minorEastAsia" w:hAnsi="Times New Roman" w:cs="Times New Roman"/>
          <w:sz w:val="24"/>
          <w:szCs w:val="24"/>
          <w:lang w:eastAsia="tr-TR"/>
        </w:rPr>
        <w:t>yılında  sermaye</w:t>
      </w:r>
      <w:proofErr w:type="gramEnd"/>
      <w:r>
        <w:rPr>
          <w:rFonts w:ascii="Times New Roman" w:eastAsiaTheme="minorEastAsia" w:hAnsi="Times New Roman" w:cs="Times New Roman"/>
          <w:sz w:val="24"/>
          <w:szCs w:val="24"/>
          <w:lang w:eastAsia="tr-TR"/>
        </w:rPr>
        <w:t xml:space="preserve"> geliri tahsilatının 1.253.864,30 TL olduğu tespit edilmiştir.</w:t>
      </w:r>
    </w:p>
    <w:p w:rsidR="00A124C3" w:rsidRDefault="00A124C3" w:rsidP="00A124C3">
      <w:pPr>
        <w:tabs>
          <w:tab w:val="left" w:pos="975"/>
        </w:tabs>
        <w:rPr>
          <w:rFonts w:ascii="Times New Roman" w:hAnsi="Times New Roman" w:cs="Times New Roman"/>
          <w:b/>
          <w:sz w:val="28"/>
          <w:szCs w:val="28"/>
        </w:rPr>
      </w:pPr>
      <w:r>
        <w:rPr>
          <w:rFonts w:ascii="Times New Roman" w:hAnsi="Times New Roman" w:cs="Times New Roman"/>
          <w:b/>
          <w:sz w:val="28"/>
          <w:szCs w:val="28"/>
        </w:rPr>
        <w:t>F)RED VE İADELER</w:t>
      </w:r>
    </w:p>
    <w:tbl>
      <w:tblPr>
        <w:tblStyle w:val="TabloKlavuzu"/>
        <w:tblW w:w="0" w:type="auto"/>
        <w:tblLook w:val="04A0" w:firstRow="1" w:lastRow="0" w:firstColumn="1" w:lastColumn="0" w:noHBand="0" w:noVBand="1"/>
      </w:tblPr>
      <w:tblGrid>
        <w:gridCol w:w="3020"/>
        <w:gridCol w:w="3021"/>
        <w:gridCol w:w="3021"/>
      </w:tblGrid>
      <w:tr w:rsidR="00A124C3" w:rsidTr="00A124C3">
        <w:trPr>
          <w:trHeight w:val="376"/>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TÜRÜ</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TUTAR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0"/>
                <w:szCs w:val="24"/>
              </w:rPr>
              <w:t>RED VE İADELER İÇİNDEKİ ORANI</w:t>
            </w:r>
          </w:p>
        </w:tc>
      </w:tr>
      <w:tr w:rsidR="00A124C3" w:rsidTr="00A124C3">
        <w:trPr>
          <w:trHeight w:val="410"/>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Vergi Gelirleri(-)</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5.062.312.66</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97,51</w:t>
            </w:r>
          </w:p>
        </w:tc>
      </w:tr>
      <w:tr w:rsidR="00A124C3" w:rsidTr="00A124C3">
        <w:trPr>
          <w:trHeight w:val="697"/>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Teşebbüs ve Mülkiyet Gelirleri(-)</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jc w:val="right"/>
              <w:rPr>
                <w:rFonts w:ascii="Times New Roman" w:hAnsi="Times New Roman" w:cs="Times New Roman"/>
                <w:sz w:val="24"/>
                <w:szCs w:val="24"/>
              </w:rPr>
            </w:pPr>
            <w:r>
              <w:rPr>
                <w:rFonts w:ascii="Times New Roman" w:hAnsi="Times New Roman" w:cs="Times New Roman"/>
                <w:sz w:val="24"/>
                <w:szCs w:val="24"/>
              </w:rPr>
              <w:t xml:space="preserve">                                   24.367,00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0,47</w:t>
            </w:r>
          </w:p>
        </w:tc>
      </w:tr>
      <w:tr w:rsidR="00A124C3" w:rsidTr="00A124C3">
        <w:trPr>
          <w:trHeight w:val="705"/>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Alınan Bağış ve yardımlar ile Özel Gelirler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jc w:val="right"/>
              <w:rPr>
                <w:rFonts w:ascii="Times New Roman" w:hAnsi="Times New Roman" w:cs="Times New Roman"/>
                <w:sz w:val="24"/>
                <w:szCs w:val="24"/>
              </w:rPr>
            </w:pPr>
            <w:r>
              <w:rPr>
                <w:rFonts w:ascii="Times New Roman" w:hAnsi="Times New Roman" w:cs="Times New Roman"/>
                <w:sz w:val="24"/>
                <w:szCs w:val="24"/>
              </w:rPr>
              <w:t xml:space="preserve">                                       30.000,00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0,58</w:t>
            </w:r>
          </w:p>
        </w:tc>
      </w:tr>
      <w:tr w:rsidR="00A124C3" w:rsidTr="00A124C3">
        <w:trPr>
          <w:trHeight w:val="416"/>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Diğer Gelirler(-)</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75.186,91</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1,44</w:t>
            </w:r>
          </w:p>
        </w:tc>
      </w:tr>
      <w:tr w:rsidR="00A124C3" w:rsidTr="00A124C3">
        <w:trPr>
          <w:trHeight w:val="419"/>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Sermaye Gelirleri(-)</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0,00</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sz w:val="24"/>
                <w:szCs w:val="24"/>
              </w:rPr>
              <w:t xml:space="preserve">                    0,00</w:t>
            </w:r>
          </w:p>
        </w:tc>
      </w:tr>
      <w:tr w:rsidR="00A124C3" w:rsidTr="00A124C3">
        <w:trPr>
          <w:trHeight w:val="424"/>
        </w:trPr>
        <w:tc>
          <w:tcPr>
            <w:tcW w:w="3020"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TOPLAM</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5.191.866,57</w:t>
            </w:r>
          </w:p>
        </w:tc>
        <w:tc>
          <w:tcPr>
            <w:tcW w:w="3021" w:type="dxa"/>
            <w:tcBorders>
              <w:top w:val="single" w:sz="4" w:space="0" w:color="auto"/>
              <w:left w:val="single" w:sz="4" w:space="0" w:color="auto"/>
              <w:bottom w:val="single" w:sz="4" w:space="0" w:color="auto"/>
              <w:right w:val="single" w:sz="4" w:space="0" w:color="auto"/>
            </w:tcBorders>
            <w:hideMark/>
          </w:tcPr>
          <w:p w:rsidR="00A124C3" w:rsidRDefault="00A124C3" w:rsidP="00A124C3">
            <w:pPr>
              <w:tabs>
                <w:tab w:val="left" w:pos="975"/>
              </w:tabs>
              <w:rPr>
                <w:rFonts w:ascii="Times New Roman" w:hAnsi="Times New Roman" w:cs="Times New Roman"/>
                <w:b/>
                <w:sz w:val="24"/>
                <w:szCs w:val="24"/>
              </w:rPr>
            </w:pPr>
            <w:r>
              <w:rPr>
                <w:rFonts w:ascii="Times New Roman" w:hAnsi="Times New Roman" w:cs="Times New Roman"/>
                <w:b/>
                <w:sz w:val="24"/>
                <w:szCs w:val="24"/>
              </w:rPr>
              <w:t xml:space="preserve">                     100</w:t>
            </w:r>
          </w:p>
        </w:tc>
      </w:tr>
    </w:tbl>
    <w:p w:rsidR="00A124C3" w:rsidRDefault="00A124C3" w:rsidP="00A124C3">
      <w:pPr>
        <w:tabs>
          <w:tab w:val="left" w:pos="975"/>
        </w:tabs>
        <w:jc w:val="both"/>
        <w:rPr>
          <w:rFonts w:ascii="Verdana" w:hAnsi="Verdana"/>
          <w:color w:val="4A5571"/>
          <w:sz w:val="18"/>
          <w:szCs w:val="18"/>
          <w:shd w:val="clear" w:color="auto" w:fill="FFFFFF"/>
        </w:rPr>
      </w:pPr>
    </w:p>
    <w:p w:rsidR="00A124C3" w:rsidRDefault="00A124C3" w:rsidP="00257FD3">
      <w:pPr>
        <w:tabs>
          <w:tab w:val="left" w:pos="975"/>
        </w:tabs>
        <w:spacing w:line="360" w:lineRule="auto"/>
        <w:ind w:firstLine="851"/>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tr-TR"/>
        </w:rPr>
        <w:t xml:space="preserve">Bütçe geliri olarak nakden veya mahsuben yapılan tahsilâttan fazla ve yersiz alındığı tespit edilen meblağların gösterildiği ve 2018 yılında </w:t>
      </w:r>
      <w:proofErr w:type="spellStart"/>
      <w:r>
        <w:rPr>
          <w:rFonts w:ascii="Times New Roman" w:eastAsiaTheme="minorEastAsia" w:hAnsi="Times New Roman" w:cs="Times New Roman"/>
          <w:sz w:val="24"/>
          <w:szCs w:val="24"/>
          <w:lang w:eastAsia="tr-TR"/>
        </w:rPr>
        <w:t>red</w:t>
      </w:r>
      <w:proofErr w:type="spellEnd"/>
      <w:r>
        <w:rPr>
          <w:rFonts w:ascii="Times New Roman" w:eastAsiaTheme="minorEastAsia" w:hAnsi="Times New Roman" w:cs="Times New Roman"/>
          <w:sz w:val="24"/>
          <w:szCs w:val="24"/>
          <w:lang w:eastAsia="tr-TR"/>
        </w:rPr>
        <w:t xml:space="preserve"> ve iadeler toplamının 5.191.866,57 TL olduğu tespit edilmiştir.</w:t>
      </w:r>
    </w:p>
    <w:p w:rsidR="00A124C3" w:rsidRDefault="00A124C3" w:rsidP="00A124C3">
      <w:pPr>
        <w:tabs>
          <w:tab w:val="left" w:pos="975"/>
        </w:tabs>
        <w:ind w:firstLine="851"/>
        <w:contextualSpacing/>
        <w:jc w:val="both"/>
        <w:rPr>
          <w:rFonts w:ascii="Times New Roman" w:hAnsi="Times New Roman" w:cs="Times New Roman"/>
          <w:sz w:val="24"/>
          <w:szCs w:val="24"/>
        </w:rPr>
      </w:pPr>
      <w:r>
        <w:rPr>
          <w:rFonts w:ascii="Times New Roman" w:hAnsi="Times New Roman" w:cs="Times New Roman"/>
          <w:sz w:val="24"/>
          <w:szCs w:val="24"/>
        </w:rPr>
        <w:t>2018 yılı tahakkuk ve tahsilat verileri aşağıda yer almaktadır.</w:t>
      </w:r>
    </w:p>
    <w:tbl>
      <w:tblPr>
        <w:tblW w:w="5445" w:type="pct"/>
        <w:tblInd w:w="-600" w:type="dxa"/>
        <w:tblCellMar>
          <w:left w:w="70" w:type="dxa"/>
          <w:right w:w="70" w:type="dxa"/>
        </w:tblCellMar>
        <w:tblLook w:val="04A0" w:firstRow="1" w:lastRow="0" w:firstColumn="1" w:lastColumn="0" w:noHBand="0" w:noVBand="1"/>
      </w:tblPr>
      <w:tblGrid>
        <w:gridCol w:w="3093"/>
        <w:gridCol w:w="1640"/>
        <w:gridCol w:w="1640"/>
        <w:gridCol w:w="1640"/>
        <w:gridCol w:w="1640"/>
        <w:gridCol w:w="1460"/>
      </w:tblGrid>
      <w:tr w:rsidR="00A124C3" w:rsidTr="00A124C3">
        <w:trPr>
          <w:trHeight w:val="1200"/>
        </w:trPr>
        <w:tc>
          <w:tcPr>
            <w:tcW w:w="1392" w:type="pct"/>
            <w:tcBorders>
              <w:top w:val="single" w:sz="4" w:space="0" w:color="auto"/>
              <w:left w:val="single" w:sz="4" w:space="0" w:color="auto"/>
              <w:bottom w:val="single" w:sz="4" w:space="0" w:color="auto"/>
              <w:right w:val="single" w:sz="4" w:space="0" w:color="auto"/>
            </w:tcBorders>
            <w:noWrap/>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Gelir Türü</w:t>
            </w:r>
          </w:p>
        </w:tc>
        <w:tc>
          <w:tcPr>
            <w:tcW w:w="738" w:type="pct"/>
            <w:tcBorders>
              <w:top w:val="single" w:sz="4" w:space="0" w:color="auto"/>
              <w:left w:val="nil"/>
              <w:bottom w:val="single" w:sz="4" w:space="0" w:color="auto"/>
              <w:right w:val="single" w:sz="4" w:space="0" w:color="auto"/>
            </w:tcBorders>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2017 Yılından Devreden Tahakkuk (TL)</w:t>
            </w:r>
          </w:p>
        </w:tc>
        <w:tc>
          <w:tcPr>
            <w:tcW w:w="738" w:type="pct"/>
            <w:tcBorders>
              <w:top w:val="single" w:sz="4" w:space="0" w:color="auto"/>
              <w:left w:val="nil"/>
              <w:bottom w:val="single" w:sz="4" w:space="0" w:color="auto"/>
              <w:right w:val="single" w:sz="4" w:space="0" w:color="auto"/>
            </w:tcBorders>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2018 Yılı Tahakkuk (TL)</w:t>
            </w:r>
          </w:p>
        </w:tc>
        <w:tc>
          <w:tcPr>
            <w:tcW w:w="738" w:type="pct"/>
            <w:tcBorders>
              <w:top w:val="single" w:sz="4" w:space="0" w:color="auto"/>
              <w:left w:val="nil"/>
              <w:bottom w:val="single" w:sz="4" w:space="0" w:color="auto"/>
              <w:right w:val="single" w:sz="4" w:space="0" w:color="000000"/>
            </w:tcBorders>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Toplam Tahakkuk  (TL)</w:t>
            </w:r>
          </w:p>
        </w:tc>
        <w:tc>
          <w:tcPr>
            <w:tcW w:w="738" w:type="pct"/>
            <w:tcBorders>
              <w:top w:val="single" w:sz="4" w:space="0" w:color="auto"/>
              <w:left w:val="nil"/>
              <w:bottom w:val="single" w:sz="4" w:space="0" w:color="auto"/>
              <w:right w:val="single" w:sz="4" w:space="0" w:color="000000"/>
            </w:tcBorders>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Yıl Sonu </w:t>
            </w:r>
            <w:proofErr w:type="spellStart"/>
            <w:r>
              <w:rPr>
                <w:rFonts w:ascii="Times New Roman" w:eastAsia="Times New Roman" w:hAnsi="Times New Roman" w:cs="Times New Roman"/>
                <w:b/>
                <w:color w:val="000000"/>
                <w:sz w:val="24"/>
                <w:szCs w:val="24"/>
                <w:lang w:eastAsia="tr-TR"/>
              </w:rPr>
              <w:t>NetTahsilat</w:t>
            </w:r>
            <w:proofErr w:type="spellEnd"/>
            <w:r>
              <w:rPr>
                <w:rFonts w:ascii="Times New Roman" w:eastAsia="Times New Roman" w:hAnsi="Times New Roman" w:cs="Times New Roman"/>
                <w:b/>
                <w:color w:val="000000"/>
                <w:sz w:val="24"/>
                <w:szCs w:val="24"/>
                <w:lang w:eastAsia="tr-TR"/>
              </w:rPr>
              <w:t xml:space="preserve"> (TL)</w:t>
            </w:r>
          </w:p>
        </w:tc>
        <w:tc>
          <w:tcPr>
            <w:tcW w:w="657" w:type="pct"/>
            <w:tcBorders>
              <w:top w:val="single" w:sz="4" w:space="0" w:color="auto"/>
              <w:left w:val="nil"/>
              <w:bottom w:val="single" w:sz="4" w:space="0" w:color="auto"/>
              <w:right w:val="single" w:sz="4" w:space="0" w:color="000000"/>
            </w:tcBorders>
            <w:vAlign w:val="center"/>
            <w:hideMark/>
          </w:tcPr>
          <w:p w:rsidR="00A124C3" w:rsidRDefault="00A124C3" w:rsidP="00A124C3">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Gerçekleşme Oranı(%)*</w:t>
            </w:r>
          </w:p>
        </w:tc>
      </w:tr>
      <w:tr w:rsidR="00A124C3" w:rsidTr="00A124C3">
        <w:trPr>
          <w:trHeight w:val="300"/>
        </w:trPr>
        <w:tc>
          <w:tcPr>
            <w:tcW w:w="1392"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Vergi Gelirleri</w:t>
            </w:r>
          </w:p>
        </w:tc>
        <w:tc>
          <w:tcPr>
            <w:tcW w:w="738"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91.671.519,77</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230.258.920,58</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321.930.440,35</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210.492.235,26</w:t>
            </w:r>
          </w:p>
        </w:tc>
        <w:tc>
          <w:tcPr>
            <w:tcW w:w="657"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65,38</w:t>
            </w:r>
          </w:p>
        </w:tc>
      </w:tr>
      <w:tr w:rsidR="00A124C3" w:rsidTr="00A124C3">
        <w:trPr>
          <w:trHeight w:val="300"/>
        </w:trPr>
        <w:tc>
          <w:tcPr>
            <w:tcW w:w="1392"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Teşebbüs ve Mülkiyet gelirleri</w:t>
            </w:r>
          </w:p>
        </w:tc>
        <w:tc>
          <w:tcPr>
            <w:tcW w:w="738"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17.651.862.02</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19.173.017,96</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36.824.879,98</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20.200.853,01</w:t>
            </w:r>
          </w:p>
        </w:tc>
        <w:tc>
          <w:tcPr>
            <w:tcW w:w="657"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54.86</w:t>
            </w:r>
          </w:p>
        </w:tc>
      </w:tr>
      <w:tr w:rsidR="00A124C3" w:rsidTr="00A124C3">
        <w:trPr>
          <w:trHeight w:val="600"/>
        </w:trPr>
        <w:tc>
          <w:tcPr>
            <w:tcW w:w="1392" w:type="pct"/>
            <w:tcBorders>
              <w:top w:val="nil"/>
              <w:left w:val="single" w:sz="4" w:space="0" w:color="auto"/>
              <w:bottom w:val="single" w:sz="4" w:space="0" w:color="auto"/>
              <w:right w:val="single" w:sz="4" w:space="0" w:color="auto"/>
            </w:tcBorders>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Alınan Bağış ve Yardımlar ile Özel Gelirler</w:t>
            </w:r>
          </w:p>
        </w:tc>
        <w:tc>
          <w:tcPr>
            <w:tcW w:w="738"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0,00</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522.585,00</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522.585,00</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492.585,00</w:t>
            </w:r>
          </w:p>
        </w:tc>
        <w:tc>
          <w:tcPr>
            <w:tcW w:w="657"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94,25</w:t>
            </w:r>
          </w:p>
        </w:tc>
      </w:tr>
      <w:tr w:rsidR="00A124C3" w:rsidTr="00A124C3">
        <w:trPr>
          <w:trHeight w:val="300"/>
        </w:trPr>
        <w:tc>
          <w:tcPr>
            <w:tcW w:w="1392"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Diğer Gelirler</w:t>
            </w:r>
          </w:p>
        </w:tc>
        <w:tc>
          <w:tcPr>
            <w:tcW w:w="738"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13.251.169,26</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91.219.643,00</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104.470.812,26</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90.137.928,21</w:t>
            </w:r>
          </w:p>
        </w:tc>
        <w:tc>
          <w:tcPr>
            <w:tcW w:w="657"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86,29</w:t>
            </w:r>
          </w:p>
        </w:tc>
      </w:tr>
      <w:tr w:rsidR="00A124C3" w:rsidTr="00A124C3">
        <w:trPr>
          <w:trHeight w:val="300"/>
        </w:trPr>
        <w:tc>
          <w:tcPr>
            <w:tcW w:w="1392"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Sermaye Gelirleri</w:t>
            </w:r>
          </w:p>
        </w:tc>
        <w:tc>
          <w:tcPr>
            <w:tcW w:w="738"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1.253.864,30</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1.253.864,30</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1.253.864,30</w:t>
            </w:r>
          </w:p>
        </w:tc>
        <w:tc>
          <w:tcPr>
            <w:tcW w:w="657"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A124C3" w:rsidTr="00A124C3">
        <w:trPr>
          <w:trHeight w:val="300"/>
        </w:trPr>
        <w:tc>
          <w:tcPr>
            <w:tcW w:w="1392" w:type="pct"/>
            <w:tcBorders>
              <w:top w:val="nil"/>
              <w:left w:val="single" w:sz="4" w:space="0" w:color="auto"/>
              <w:bottom w:val="single" w:sz="4" w:space="0" w:color="auto"/>
              <w:right w:val="single" w:sz="4" w:space="0" w:color="auto"/>
            </w:tcBorders>
            <w:noWrap/>
            <w:vAlign w:val="bottom"/>
            <w:hideMark/>
          </w:tcPr>
          <w:p w:rsidR="00A124C3" w:rsidRDefault="00A124C3" w:rsidP="00A124C3">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Toplam</w:t>
            </w:r>
          </w:p>
        </w:tc>
        <w:tc>
          <w:tcPr>
            <w:tcW w:w="738" w:type="pct"/>
            <w:tcBorders>
              <w:top w:val="nil"/>
              <w:left w:val="nil"/>
              <w:bottom w:val="single" w:sz="4" w:space="0" w:color="auto"/>
              <w:right w:val="single" w:sz="4" w:space="0" w:color="auto"/>
            </w:tcBorders>
            <w:noWrap/>
            <w:vAlign w:val="bottom"/>
            <w:hideMark/>
          </w:tcPr>
          <w:p w:rsidR="00A124C3" w:rsidRDefault="00A124C3" w:rsidP="00A124C3">
            <w:pPr>
              <w:spacing w:after="0"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122.574.551,05</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342.428.030,84</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465.002.581,89</w:t>
            </w:r>
          </w:p>
        </w:tc>
        <w:tc>
          <w:tcPr>
            <w:tcW w:w="738"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322.577.465,78</w:t>
            </w:r>
          </w:p>
        </w:tc>
        <w:tc>
          <w:tcPr>
            <w:tcW w:w="657" w:type="pct"/>
            <w:tcBorders>
              <w:top w:val="single" w:sz="4" w:space="0" w:color="auto"/>
              <w:left w:val="nil"/>
              <w:bottom w:val="single" w:sz="4" w:space="0" w:color="auto"/>
              <w:right w:val="single" w:sz="4" w:space="0" w:color="000000"/>
            </w:tcBorders>
            <w:noWrap/>
            <w:vAlign w:val="bottom"/>
            <w:hideMark/>
          </w:tcPr>
          <w:p w:rsidR="00A124C3" w:rsidRDefault="00A124C3" w:rsidP="00A124C3">
            <w:pPr>
              <w:spacing w:after="0"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69,37</w:t>
            </w:r>
          </w:p>
        </w:tc>
      </w:tr>
    </w:tbl>
    <w:p w:rsidR="00A124C3" w:rsidRDefault="00A124C3" w:rsidP="00A124C3">
      <w:pPr>
        <w:tabs>
          <w:tab w:val="left" w:pos="975"/>
        </w:tabs>
        <w:rPr>
          <w:rFonts w:ascii="Times New Roman" w:hAnsi="Times New Roman" w:cs="Times New Roman"/>
          <w:b/>
          <w:i/>
          <w:sz w:val="20"/>
          <w:szCs w:val="20"/>
        </w:rPr>
      </w:pPr>
      <w:r>
        <w:rPr>
          <w:rFonts w:ascii="Times New Roman" w:hAnsi="Times New Roman" w:cs="Times New Roman"/>
          <w:b/>
          <w:i/>
          <w:sz w:val="20"/>
          <w:szCs w:val="20"/>
        </w:rPr>
        <w:t>*Toplam tahakkuk miktarı üzerinden hesaplanmıştır.</w:t>
      </w:r>
    </w:p>
    <w:p w:rsidR="00257FD3" w:rsidRDefault="00257FD3" w:rsidP="00257FD3">
      <w:pPr>
        <w:tabs>
          <w:tab w:val="left" w:pos="975"/>
        </w:tabs>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BF4D92" w:rsidRDefault="00BF4D92" w:rsidP="00257FD3">
      <w:pPr>
        <w:tabs>
          <w:tab w:val="left" w:pos="975"/>
        </w:tabs>
        <w:jc w:val="center"/>
        <w:rPr>
          <w:rFonts w:ascii="Times New Roman" w:hAnsi="Times New Roman" w:cs="Times New Roman"/>
          <w:b/>
          <w:sz w:val="24"/>
          <w:szCs w:val="24"/>
        </w:rPr>
      </w:pPr>
    </w:p>
    <w:p w:rsidR="00257FD3" w:rsidRDefault="00257FD3" w:rsidP="00257FD3">
      <w:pPr>
        <w:tabs>
          <w:tab w:val="left" w:pos="975"/>
        </w:tabs>
        <w:jc w:val="center"/>
        <w:rPr>
          <w:rFonts w:ascii="Times New Roman" w:hAnsi="Times New Roman" w:cs="Times New Roman"/>
          <w:b/>
          <w:sz w:val="24"/>
          <w:szCs w:val="24"/>
        </w:rPr>
      </w:pPr>
      <w:r w:rsidRPr="00257FD3">
        <w:rPr>
          <w:rFonts w:ascii="Times New Roman" w:hAnsi="Times New Roman" w:cs="Times New Roman"/>
          <w:b/>
          <w:sz w:val="24"/>
          <w:szCs w:val="24"/>
        </w:rPr>
        <w:t>-9-</w:t>
      </w:r>
    </w:p>
    <w:p w:rsidR="00257FD3" w:rsidRPr="00257FD3" w:rsidRDefault="00257FD3" w:rsidP="00257FD3">
      <w:pPr>
        <w:tabs>
          <w:tab w:val="left" w:pos="975"/>
        </w:tabs>
        <w:jc w:val="center"/>
        <w:rPr>
          <w:rFonts w:ascii="Times New Roman" w:hAnsi="Times New Roman" w:cs="Times New Roman"/>
          <w:b/>
          <w:sz w:val="24"/>
          <w:szCs w:val="24"/>
        </w:rPr>
      </w:pPr>
    </w:p>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b/>
          <w:sz w:val="24"/>
          <w:szCs w:val="24"/>
        </w:rPr>
        <w:t xml:space="preserve">TOPLAM </w:t>
      </w:r>
      <w:proofErr w:type="gramStart"/>
      <w:r>
        <w:rPr>
          <w:rFonts w:ascii="Times New Roman" w:hAnsi="Times New Roman" w:cs="Times New Roman"/>
          <w:b/>
          <w:sz w:val="24"/>
          <w:szCs w:val="24"/>
        </w:rPr>
        <w:t xml:space="preserve">TAHAKKUK                             </w:t>
      </w:r>
      <w:r>
        <w:rPr>
          <w:rFonts w:ascii="Times New Roman" w:hAnsi="Times New Roman" w:cs="Times New Roman"/>
          <w:sz w:val="24"/>
          <w:szCs w:val="24"/>
        </w:rPr>
        <w:t xml:space="preserve"> : 465</w:t>
      </w:r>
      <w:proofErr w:type="gramEnd"/>
      <w:r>
        <w:rPr>
          <w:rFonts w:ascii="Times New Roman" w:hAnsi="Times New Roman" w:cs="Times New Roman"/>
          <w:sz w:val="24"/>
          <w:szCs w:val="24"/>
        </w:rPr>
        <w:t>.002.581,89 TL</w:t>
      </w:r>
    </w:p>
    <w:p w:rsidR="00A124C3" w:rsidRDefault="00A124C3" w:rsidP="00A124C3">
      <w:pPr>
        <w:tabs>
          <w:tab w:val="left" w:pos="975"/>
        </w:tabs>
        <w:rPr>
          <w:rFonts w:ascii="Times New Roman" w:hAnsi="Times New Roman" w:cs="Times New Roman"/>
          <w:sz w:val="24"/>
          <w:szCs w:val="24"/>
        </w:rPr>
      </w:pPr>
      <w:proofErr w:type="gramStart"/>
      <w:r>
        <w:rPr>
          <w:rFonts w:ascii="Times New Roman" w:hAnsi="Times New Roman" w:cs="Times New Roman"/>
          <w:b/>
          <w:sz w:val="24"/>
          <w:szCs w:val="24"/>
        </w:rPr>
        <w:t>TAHSİLAT</w:t>
      </w:r>
      <w:r>
        <w:rPr>
          <w:rFonts w:ascii="Times New Roman" w:hAnsi="Times New Roman" w:cs="Times New Roman"/>
          <w:sz w:val="24"/>
          <w:szCs w:val="24"/>
        </w:rPr>
        <w:t xml:space="preserve">                                                    : 327</w:t>
      </w:r>
      <w:proofErr w:type="gramEnd"/>
      <w:r>
        <w:rPr>
          <w:rFonts w:ascii="Times New Roman" w:hAnsi="Times New Roman" w:cs="Times New Roman"/>
          <w:sz w:val="24"/>
          <w:szCs w:val="24"/>
        </w:rPr>
        <w:t>.769.332,35 TL</w:t>
      </w:r>
    </w:p>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b/>
          <w:sz w:val="24"/>
          <w:szCs w:val="24"/>
        </w:rPr>
        <w:t xml:space="preserve">2019 YILINA DEVREDİLEN </w:t>
      </w:r>
      <w:proofErr w:type="gramStart"/>
      <w:r>
        <w:rPr>
          <w:rFonts w:ascii="Times New Roman" w:hAnsi="Times New Roman" w:cs="Times New Roman"/>
          <w:b/>
          <w:sz w:val="24"/>
          <w:szCs w:val="24"/>
        </w:rPr>
        <w:t xml:space="preserve">ALACAK  </w:t>
      </w:r>
      <w:r>
        <w:rPr>
          <w:rFonts w:ascii="Times New Roman" w:hAnsi="Times New Roman" w:cs="Times New Roman"/>
          <w:sz w:val="24"/>
          <w:szCs w:val="24"/>
        </w:rPr>
        <w:t xml:space="preserve"> :   137</w:t>
      </w:r>
      <w:proofErr w:type="gramEnd"/>
      <w:r>
        <w:rPr>
          <w:rFonts w:ascii="Times New Roman" w:hAnsi="Times New Roman" w:cs="Times New Roman"/>
          <w:sz w:val="24"/>
          <w:szCs w:val="24"/>
        </w:rPr>
        <w:t>.233.249,54 TL</w:t>
      </w:r>
    </w:p>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b/>
          <w:sz w:val="24"/>
          <w:szCs w:val="24"/>
        </w:rPr>
        <w:t xml:space="preserve">RED VE </w:t>
      </w:r>
      <w:proofErr w:type="gramStart"/>
      <w:r>
        <w:rPr>
          <w:rFonts w:ascii="Times New Roman" w:hAnsi="Times New Roman" w:cs="Times New Roman"/>
          <w:b/>
          <w:sz w:val="24"/>
          <w:szCs w:val="24"/>
        </w:rPr>
        <w:t>İADELER</w:t>
      </w:r>
      <w:r>
        <w:rPr>
          <w:rFonts w:ascii="Times New Roman" w:hAnsi="Times New Roman" w:cs="Times New Roman"/>
          <w:sz w:val="24"/>
          <w:szCs w:val="24"/>
        </w:rPr>
        <w:t xml:space="preserve">                                       :     5</w:t>
      </w:r>
      <w:proofErr w:type="gramEnd"/>
      <w:r>
        <w:rPr>
          <w:rFonts w:ascii="Times New Roman" w:hAnsi="Times New Roman" w:cs="Times New Roman"/>
          <w:sz w:val="24"/>
          <w:szCs w:val="24"/>
        </w:rPr>
        <w:t>.191.866,57  TL</w:t>
      </w:r>
    </w:p>
    <w:p w:rsidR="00A124C3" w:rsidRDefault="00A124C3" w:rsidP="00A124C3">
      <w:pPr>
        <w:tabs>
          <w:tab w:val="left" w:pos="975"/>
        </w:tabs>
        <w:rPr>
          <w:rFonts w:ascii="Times New Roman" w:hAnsi="Times New Roman" w:cs="Times New Roman"/>
          <w:sz w:val="24"/>
          <w:szCs w:val="24"/>
        </w:rPr>
      </w:pPr>
      <w:r>
        <w:rPr>
          <w:rFonts w:ascii="Times New Roman" w:hAnsi="Times New Roman" w:cs="Times New Roman"/>
          <w:b/>
          <w:sz w:val="24"/>
          <w:szCs w:val="24"/>
        </w:rPr>
        <w:t xml:space="preserve">NET  </w:t>
      </w:r>
      <w:proofErr w:type="gramStart"/>
      <w:r>
        <w:rPr>
          <w:rFonts w:ascii="Times New Roman" w:hAnsi="Times New Roman" w:cs="Times New Roman"/>
          <w:b/>
          <w:sz w:val="24"/>
          <w:szCs w:val="24"/>
        </w:rPr>
        <w:t>TAHSİLAT</w:t>
      </w:r>
      <w:r>
        <w:rPr>
          <w:rFonts w:ascii="Times New Roman" w:hAnsi="Times New Roman" w:cs="Times New Roman"/>
          <w:sz w:val="24"/>
          <w:szCs w:val="24"/>
        </w:rPr>
        <w:t xml:space="preserve">                                          :   322</w:t>
      </w:r>
      <w:proofErr w:type="gramEnd"/>
      <w:r>
        <w:rPr>
          <w:rFonts w:ascii="Times New Roman" w:hAnsi="Times New Roman" w:cs="Times New Roman"/>
          <w:sz w:val="24"/>
          <w:szCs w:val="24"/>
        </w:rPr>
        <w:t>.577.465,78 TL</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Bütçe gelir kesin hesap cetvellerinin incelenmesi neticesinde geçmiş yıllardan devreden gelir tahakkuklarıyla birlikte 2018 yılı toplam gelir tahakkukunun 465.002.581,89 TL olduğu ve bu geliri sırasıyla ‘’Vergi Gelirleri’’, ”Diğer Gelirler”, ”Teşebbüs ve Mülkiyet Gelirleri”, ”Sermaye Gelirleri” ve son olarak “Alınan Bağış ve Yardımlar ile Özel </w:t>
      </w:r>
      <w:proofErr w:type="spellStart"/>
      <w:proofErr w:type="gramStart"/>
      <w:r>
        <w:rPr>
          <w:rFonts w:ascii="Times New Roman" w:hAnsi="Times New Roman" w:cs="Times New Roman"/>
          <w:sz w:val="24"/>
          <w:szCs w:val="24"/>
        </w:rPr>
        <w:t>Gelirler”den</w:t>
      </w:r>
      <w:proofErr w:type="spellEnd"/>
      <w:r>
        <w:rPr>
          <w:rFonts w:ascii="Times New Roman" w:hAnsi="Times New Roman" w:cs="Times New Roman"/>
          <w:sz w:val="24"/>
          <w:szCs w:val="24"/>
        </w:rPr>
        <w:t xml:space="preserve">  oluştuğu</w:t>
      </w:r>
      <w:proofErr w:type="gramEnd"/>
      <w:r>
        <w:rPr>
          <w:rFonts w:ascii="Times New Roman" w:hAnsi="Times New Roman" w:cs="Times New Roman"/>
          <w:sz w:val="24"/>
          <w:szCs w:val="24"/>
        </w:rPr>
        <w:t xml:space="preserve"> anlaşılmıştır.</w:t>
      </w:r>
    </w:p>
    <w:p w:rsidR="00A124C3" w:rsidRDefault="00A124C3" w:rsidP="00A124C3">
      <w:pPr>
        <w:tabs>
          <w:tab w:val="left" w:pos="97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Yıl sonu net tahsilatın 322.577.465,78 TL ile sonuçlandığı </w:t>
      </w:r>
      <w:proofErr w:type="gramStart"/>
      <w:r>
        <w:rPr>
          <w:rFonts w:ascii="Times New Roman" w:hAnsi="Times New Roman" w:cs="Times New Roman"/>
          <w:sz w:val="24"/>
          <w:szCs w:val="24"/>
        </w:rPr>
        <w:t>tahsilat  oranın</w:t>
      </w:r>
      <w:proofErr w:type="gramEnd"/>
      <w:r>
        <w:rPr>
          <w:rFonts w:ascii="Times New Roman" w:hAnsi="Times New Roman" w:cs="Times New Roman"/>
          <w:sz w:val="24"/>
          <w:szCs w:val="24"/>
        </w:rPr>
        <w:t xml:space="preserve"> ise  %69,37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bir oranla gerçekleştiği, 2019 yılına devredilen alacak miktarının ise 137.233.249,54 TL olduğu tespit edilmiştir.</w:t>
      </w:r>
    </w:p>
    <w:p w:rsidR="00A124C3" w:rsidRDefault="00A124C3" w:rsidP="00A124C3">
      <w:pPr>
        <w:tabs>
          <w:tab w:val="left" w:pos="975"/>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3 – BİLANÇO VE MİZAN</w:t>
      </w:r>
    </w:p>
    <w:p w:rsidR="00A124C3" w:rsidRDefault="00A124C3" w:rsidP="00A124C3">
      <w:pPr>
        <w:pStyle w:val="ListeParagraf"/>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2018 yılı bilanço ve mizanı incelendiğinde dönem sonu itibariyle; </w:t>
      </w:r>
    </w:p>
    <w:p w:rsidR="00A124C3" w:rsidRDefault="00A124C3" w:rsidP="00A124C3">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Varlık </w:t>
      </w:r>
      <w:proofErr w:type="gramStart"/>
      <w:r>
        <w:rPr>
          <w:rFonts w:ascii="Times New Roman" w:hAnsi="Times New Roman" w:cs="Times New Roman"/>
          <w:sz w:val="24"/>
          <w:szCs w:val="24"/>
        </w:rPr>
        <w:t>miktarı         : 835</w:t>
      </w:r>
      <w:proofErr w:type="gramEnd"/>
      <w:r>
        <w:rPr>
          <w:rFonts w:ascii="Times New Roman" w:hAnsi="Times New Roman" w:cs="Times New Roman"/>
          <w:sz w:val="24"/>
          <w:szCs w:val="24"/>
        </w:rPr>
        <w:t>.270.552,12TL</w:t>
      </w:r>
    </w:p>
    <w:p w:rsidR="00A124C3" w:rsidRDefault="00A124C3" w:rsidP="00A124C3">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Borç </w:t>
      </w:r>
      <w:proofErr w:type="gramStart"/>
      <w:r>
        <w:rPr>
          <w:rFonts w:ascii="Times New Roman" w:hAnsi="Times New Roman" w:cs="Times New Roman"/>
          <w:sz w:val="24"/>
          <w:szCs w:val="24"/>
        </w:rPr>
        <w:t>miktarı           : 590</w:t>
      </w:r>
      <w:proofErr w:type="gramEnd"/>
      <w:r>
        <w:rPr>
          <w:rFonts w:ascii="Times New Roman" w:hAnsi="Times New Roman" w:cs="Times New Roman"/>
          <w:sz w:val="24"/>
          <w:szCs w:val="24"/>
        </w:rPr>
        <w:t>.299.616,01 TL</w:t>
      </w:r>
    </w:p>
    <w:p w:rsidR="00A124C3" w:rsidRDefault="00A124C3" w:rsidP="00A124C3">
      <w:pPr>
        <w:pStyle w:val="ListeParagraf"/>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Özkaynak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miktarı  :  244</w:t>
      </w:r>
      <w:proofErr w:type="gramEnd"/>
      <w:r>
        <w:rPr>
          <w:rFonts w:ascii="Times New Roman" w:hAnsi="Times New Roman" w:cs="Times New Roman"/>
          <w:sz w:val="24"/>
          <w:szCs w:val="24"/>
        </w:rPr>
        <w:t>.970.936,11 TL</w:t>
      </w:r>
    </w:p>
    <w:p w:rsidR="00A124C3" w:rsidRDefault="00A124C3" w:rsidP="00A124C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Ayrıntıları 2018 yıl sonu bilançosunda </w:t>
      </w:r>
      <w:proofErr w:type="gramStart"/>
      <w:r>
        <w:rPr>
          <w:rFonts w:ascii="Times New Roman" w:hAnsi="Times New Roman" w:cs="Times New Roman"/>
          <w:sz w:val="24"/>
          <w:szCs w:val="24"/>
        </w:rPr>
        <w:t>gösterilen   varlık</w:t>
      </w:r>
      <w:proofErr w:type="gramEnd"/>
      <w:r>
        <w:rPr>
          <w:rFonts w:ascii="Times New Roman" w:hAnsi="Times New Roman" w:cs="Times New Roman"/>
          <w:sz w:val="24"/>
          <w:szCs w:val="24"/>
        </w:rPr>
        <w:t xml:space="preserve"> ve kaynaklara ilişkin durum genel olarak şu şekildedir: 835.270.552,12TL TL olan varlık toplamının 192.771.014,58 TL'sinin dönen varlıklardan, 642.499.537,54 </w:t>
      </w:r>
      <w:proofErr w:type="spellStart"/>
      <w:r>
        <w:rPr>
          <w:rFonts w:ascii="Times New Roman" w:hAnsi="Times New Roman" w:cs="Times New Roman"/>
          <w:sz w:val="24"/>
          <w:szCs w:val="24"/>
        </w:rPr>
        <w:t>TL'sı</w:t>
      </w:r>
      <w:proofErr w:type="spellEnd"/>
      <w:r>
        <w:rPr>
          <w:rFonts w:ascii="Times New Roman" w:hAnsi="Times New Roman" w:cs="Times New Roman"/>
          <w:sz w:val="24"/>
          <w:szCs w:val="24"/>
        </w:rPr>
        <w:t xml:space="preserve"> ise duran varlıklardan oluştuğu tespit edilmiştir. Dönen varlık toplamının büyük kısmını faaliyet </w:t>
      </w:r>
      <w:proofErr w:type="spellStart"/>
      <w:proofErr w:type="gramStart"/>
      <w:r>
        <w:rPr>
          <w:rFonts w:ascii="Times New Roman" w:hAnsi="Times New Roman" w:cs="Times New Roman"/>
          <w:sz w:val="24"/>
          <w:szCs w:val="24"/>
        </w:rPr>
        <w:t>alacakları,hazır</w:t>
      </w:r>
      <w:proofErr w:type="spellEnd"/>
      <w:proofErr w:type="gramEnd"/>
      <w:r>
        <w:rPr>
          <w:rFonts w:ascii="Times New Roman" w:hAnsi="Times New Roman" w:cs="Times New Roman"/>
          <w:sz w:val="24"/>
          <w:szCs w:val="24"/>
        </w:rPr>
        <w:t xml:space="preserve"> değerler ve stoklar oluşturduğu,</w:t>
      </w:r>
    </w:p>
    <w:p w:rsidR="00A124C3" w:rsidRDefault="00A124C3" w:rsidP="00A124C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Duran varlıklar incelendiğinde ise; toplamın büyük kısmını arazi ve arsalar, yeraltı yerüstü düzenleri, binalar, demirbaşlar, yapılmakta olan yatırımlar ve benzeri hesaplarda toplanan rakamlar ile sahip </w:t>
      </w:r>
      <w:proofErr w:type="gramStart"/>
      <w:r>
        <w:rPr>
          <w:rFonts w:ascii="Times New Roman" w:hAnsi="Times New Roman" w:cs="Times New Roman"/>
          <w:sz w:val="24"/>
          <w:szCs w:val="24"/>
        </w:rPr>
        <w:t>olunan  ortaklık</w:t>
      </w:r>
      <w:proofErr w:type="gramEnd"/>
      <w:r>
        <w:rPr>
          <w:rFonts w:ascii="Times New Roman" w:hAnsi="Times New Roman" w:cs="Times New Roman"/>
          <w:sz w:val="24"/>
          <w:szCs w:val="24"/>
        </w:rPr>
        <w:t xml:space="preserve"> paylarının oluşturduğu tespit edilmiştir.</w:t>
      </w:r>
    </w:p>
    <w:p w:rsidR="00A124C3" w:rsidRDefault="00A124C3" w:rsidP="00A124C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Kısa vadeli borç toplamı geçmiş dönemlerden </w:t>
      </w:r>
      <w:proofErr w:type="gramStart"/>
      <w:r>
        <w:rPr>
          <w:rFonts w:ascii="Times New Roman" w:hAnsi="Times New Roman" w:cs="Times New Roman"/>
          <w:sz w:val="24"/>
          <w:szCs w:val="24"/>
        </w:rPr>
        <w:t>gelenlerle  birlikte</w:t>
      </w:r>
      <w:proofErr w:type="gramEnd"/>
      <w:r>
        <w:rPr>
          <w:rFonts w:ascii="Times New Roman" w:hAnsi="Times New Roman" w:cs="Times New Roman"/>
          <w:sz w:val="24"/>
          <w:szCs w:val="24"/>
        </w:rPr>
        <w:t xml:space="preserve"> 195.125.320,25 TL olup içeriği şu şekildedir:</w:t>
      </w:r>
    </w:p>
    <w:p w:rsidR="00A124C3" w:rsidRDefault="00A124C3" w:rsidP="00A124C3">
      <w:pPr>
        <w:pStyle w:val="ListeParagraf"/>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Banka </w:t>
      </w:r>
      <w:proofErr w:type="gramStart"/>
      <w:r>
        <w:rPr>
          <w:rFonts w:ascii="Times New Roman" w:hAnsi="Times New Roman" w:cs="Times New Roman"/>
          <w:sz w:val="24"/>
          <w:szCs w:val="24"/>
        </w:rPr>
        <w:t>Kredileri                                                                            : 7</w:t>
      </w:r>
      <w:proofErr w:type="gramEnd"/>
      <w:r>
        <w:rPr>
          <w:rFonts w:ascii="Times New Roman" w:hAnsi="Times New Roman" w:cs="Times New Roman"/>
          <w:sz w:val="24"/>
          <w:szCs w:val="24"/>
        </w:rPr>
        <w:t>.565.157,50   TL</w:t>
      </w:r>
    </w:p>
    <w:p w:rsidR="00A124C3" w:rsidRDefault="00A124C3" w:rsidP="00A124C3">
      <w:pPr>
        <w:pStyle w:val="ListeParagraf"/>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Satıcılara Olan </w:t>
      </w:r>
      <w:proofErr w:type="gramStart"/>
      <w:r>
        <w:rPr>
          <w:rFonts w:ascii="Times New Roman" w:hAnsi="Times New Roman" w:cs="Times New Roman"/>
          <w:sz w:val="24"/>
          <w:szCs w:val="24"/>
        </w:rPr>
        <w:t>Borçlar                                                                 : 28</w:t>
      </w:r>
      <w:proofErr w:type="gramEnd"/>
      <w:r>
        <w:rPr>
          <w:rFonts w:ascii="Times New Roman" w:hAnsi="Times New Roman" w:cs="Times New Roman"/>
          <w:sz w:val="24"/>
          <w:szCs w:val="24"/>
        </w:rPr>
        <w:t>.942.684,06 TL</w:t>
      </w:r>
    </w:p>
    <w:p w:rsidR="00BF4D92" w:rsidRDefault="00BF4D92" w:rsidP="00257FD3">
      <w:pPr>
        <w:pStyle w:val="ListeParagraf"/>
        <w:tabs>
          <w:tab w:val="left" w:pos="975"/>
        </w:tabs>
        <w:spacing w:line="360" w:lineRule="auto"/>
        <w:jc w:val="right"/>
        <w:rPr>
          <w:rFonts w:ascii="Times New Roman" w:hAnsi="Times New Roman" w:cs="Times New Roman"/>
          <w:sz w:val="24"/>
          <w:szCs w:val="24"/>
        </w:rPr>
      </w:pPr>
    </w:p>
    <w:p w:rsidR="00257FD3" w:rsidRPr="00257FD3" w:rsidRDefault="00257FD3" w:rsidP="00257FD3">
      <w:pPr>
        <w:pStyle w:val="ListeParagraf"/>
        <w:tabs>
          <w:tab w:val="left" w:pos="975"/>
        </w:tabs>
        <w:spacing w:line="360" w:lineRule="auto"/>
        <w:jc w:val="right"/>
        <w:rPr>
          <w:rFonts w:ascii="Times New Roman" w:hAnsi="Times New Roman" w:cs="Times New Roman"/>
          <w:sz w:val="24"/>
          <w:szCs w:val="24"/>
        </w:rPr>
      </w:pPr>
      <w:proofErr w:type="gramStart"/>
      <w:r w:rsidRPr="00257FD3">
        <w:rPr>
          <w:rFonts w:ascii="Times New Roman" w:hAnsi="Times New Roman" w:cs="Times New Roman"/>
          <w:sz w:val="24"/>
          <w:szCs w:val="24"/>
        </w:rPr>
        <w:lastRenderedPageBreak/>
        <w:t>………………</w:t>
      </w:r>
      <w:proofErr w:type="gramEnd"/>
      <w:r w:rsidRPr="00257FD3">
        <w:rPr>
          <w:rFonts w:ascii="Times New Roman" w:hAnsi="Times New Roman" w:cs="Times New Roman"/>
          <w:sz w:val="24"/>
          <w:szCs w:val="24"/>
        </w:rPr>
        <w:t xml:space="preserve"> / </w:t>
      </w:r>
      <w:proofErr w:type="gramStart"/>
      <w:r w:rsidRPr="00257FD3">
        <w:rPr>
          <w:rFonts w:ascii="Times New Roman" w:hAnsi="Times New Roman" w:cs="Times New Roman"/>
          <w:sz w:val="24"/>
          <w:szCs w:val="24"/>
        </w:rPr>
        <w:t>………………</w:t>
      </w:r>
      <w:proofErr w:type="gramEnd"/>
    </w:p>
    <w:p w:rsidR="00257FD3" w:rsidRDefault="00257FD3" w:rsidP="00257FD3">
      <w:pPr>
        <w:pStyle w:val="ListeParagraf"/>
        <w:spacing w:line="360" w:lineRule="auto"/>
        <w:jc w:val="center"/>
        <w:rPr>
          <w:rFonts w:ascii="Times New Roman" w:hAnsi="Times New Roman" w:cs="Times New Roman"/>
          <w:b/>
          <w:sz w:val="24"/>
          <w:szCs w:val="24"/>
        </w:rPr>
      </w:pPr>
      <w:r w:rsidRPr="00257FD3">
        <w:rPr>
          <w:rFonts w:ascii="Times New Roman" w:hAnsi="Times New Roman" w:cs="Times New Roman"/>
          <w:b/>
          <w:sz w:val="24"/>
          <w:szCs w:val="24"/>
        </w:rPr>
        <w:t>-10-</w:t>
      </w:r>
    </w:p>
    <w:p w:rsidR="00257FD3" w:rsidRDefault="00257FD3" w:rsidP="00257FD3">
      <w:pPr>
        <w:pStyle w:val="ListeParagraf"/>
        <w:spacing w:line="360" w:lineRule="auto"/>
        <w:jc w:val="center"/>
        <w:rPr>
          <w:rFonts w:ascii="Times New Roman" w:hAnsi="Times New Roman" w:cs="Times New Roman"/>
          <w:b/>
          <w:sz w:val="24"/>
          <w:szCs w:val="24"/>
        </w:rPr>
      </w:pPr>
    </w:p>
    <w:p w:rsidR="00257FD3" w:rsidRPr="00257FD3" w:rsidRDefault="00257FD3" w:rsidP="00257FD3">
      <w:pPr>
        <w:pStyle w:val="ListeParagraf"/>
        <w:spacing w:line="360" w:lineRule="auto"/>
        <w:jc w:val="center"/>
        <w:rPr>
          <w:rFonts w:ascii="Times New Roman" w:hAnsi="Times New Roman" w:cs="Times New Roman"/>
          <w:b/>
          <w:sz w:val="24"/>
          <w:szCs w:val="24"/>
        </w:rPr>
      </w:pPr>
    </w:p>
    <w:p w:rsidR="00A124C3" w:rsidRDefault="00A124C3" w:rsidP="00A124C3">
      <w:pPr>
        <w:pStyle w:val="ListeParagraf"/>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Yapı denetim </w:t>
      </w:r>
      <w:proofErr w:type="gramStart"/>
      <w:r>
        <w:rPr>
          <w:rFonts w:ascii="Times New Roman" w:hAnsi="Times New Roman" w:cs="Times New Roman"/>
          <w:sz w:val="24"/>
          <w:szCs w:val="24"/>
        </w:rPr>
        <w:t>hesabı , sendikalar</w:t>
      </w:r>
      <w:proofErr w:type="gramEnd"/>
      <w:r>
        <w:rPr>
          <w:rFonts w:ascii="Times New Roman" w:hAnsi="Times New Roman" w:cs="Times New Roman"/>
          <w:sz w:val="24"/>
          <w:szCs w:val="24"/>
        </w:rPr>
        <w:t xml:space="preserve">, personel icra kesintileri,   </w:t>
      </w:r>
    </w:p>
    <w:p w:rsidR="00A124C3" w:rsidRDefault="00A124C3" w:rsidP="00A124C3">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temlikler gibi </w:t>
      </w:r>
      <w:proofErr w:type="gramStart"/>
      <w:r>
        <w:rPr>
          <w:rFonts w:ascii="Times New Roman" w:hAnsi="Times New Roman" w:cs="Times New Roman"/>
          <w:sz w:val="24"/>
          <w:szCs w:val="24"/>
        </w:rPr>
        <w:t>emanetler                                                                : 38</w:t>
      </w:r>
      <w:proofErr w:type="gramEnd"/>
      <w:r>
        <w:rPr>
          <w:rFonts w:ascii="Times New Roman" w:hAnsi="Times New Roman" w:cs="Times New Roman"/>
          <w:sz w:val="24"/>
          <w:szCs w:val="24"/>
        </w:rPr>
        <w:t>.913.107,02  TL</w:t>
      </w:r>
    </w:p>
    <w:p w:rsidR="00A124C3" w:rsidRDefault="00A124C3" w:rsidP="00A124C3">
      <w:pPr>
        <w:pStyle w:val="ListeParagraf"/>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Kamu kurumlarına ödenecek </w:t>
      </w:r>
      <w:proofErr w:type="spellStart"/>
      <w:proofErr w:type="gramStart"/>
      <w:r>
        <w:rPr>
          <w:rFonts w:ascii="Times New Roman" w:hAnsi="Times New Roman" w:cs="Times New Roman"/>
          <w:sz w:val="24"/>
          <w:szCs w:val="24"/>
        </w:rPr>
        <w:t>vergi,sosyal</w:t>
      </w:r>
      <w:proofErr w:type="spellEnd"/>
      <w:proofErr w:type="gramEnd"/>
      <w:r>
        <w:rPr>
          <w:rFonts w:ascii="Times New Roman" w:hAnsi="Times New Roman" w:cs="Times New Roman"/>
          <w:sz w:val="24"/>
          <w:szCs w:val="24"/>
        </w:rPr>
        <w:t xml:space="preserve"> güvenlik primi ,      </w:t>
      </w:r>
    </w:p>
    <w:p w:rsidR="00A124C3" w:rsidRDefault="00A124C3" w:rsidP="00A124C3">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katkı payı ve benzeri </w:t>
      </w:r>
      <w:proofErr w:type="gramStart"/>
      <w:r>
        <w:rPr>
          <w:rFonts w:ascii="Times New Roman" w:hAnsi="Times New Roman" w:cs="Times New Roman"/>
          <w:sz w:val="24"/>
          <w:szCs w:val="24"/>
        </w:rPr>
        <w:t>ödemeler                                                     : 106</w:t>
      </w:r>
      <w:proofErr w:type="gramEnd"/>
      <w:r>
        <w:rPr>
          <w:rFonts w:ascii="Times New Roman" w:hAnsi="Times New Roman" w:cs="Times New Roman"/>
          <w:sz w:val="24"/>
          <w:szCs w:val="24"/>
        </w:rPr>
        <w:t>.900.580,89  TL</w:t>
      </w:r>
    </w:p>
    <w:p w:rsidR="00A124C3" w:rsidRDefault="00A124C3" w:rsidP="00A124C3">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Kıdem Tazminatları Karşılığı Hesabı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7.879.909,00 TL</w:t>
      </w:r>
    </w:p>
    <w:p w:rsidR="00A124C3" w:rsidRDefault="00A124C3" w:rsidP="00A124C3">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Gelecek aylara ait gelirler Gider </w:t>
      </w:r>
      <w:proofErr w:type="gramStart"/>
      <w:r>
        <w:rPr>
          <w:rFonts w:ascii="Times New Roman" w:hAnsi="Times New Roman" w:cs="Times New Roman"/>
          <w:sz w:val="24"/>
          <w:szCs w:val="24"/>
        </w:rPr>
        <w:t>tahakkukları                              :     4</w:t>
      </w:r>
      <w:proofErr w:type="gramEnd"/>
      <w:r>
        <w:rPr>
          <w:rFonts w:ascii="Times New Roman" w:hAnsi="Times New Roman" w:cs="Times New Roman"/>
          <w:sz w:val="24"/>
          <w:szCs w:val="24"/>
        </w:rPr>
        <w:t>.923.881,78 TL</w:t>
      </w:r>
    </w:p>
    <w:p w:rsidR="00A124C3" w:rsidRDefault="00A124C3" w:rsidP="00A124C3">
      <w:pPr>
        <w:pStyle w:val="ListeParagraf"/>
        <w:spacing w:line="360" w:lineRule="auto"/>
        <w:rPr>
          <w:rFonts w:ascii="Times New Roman" w:hAnsi="Times New Roman" w:cs="Times New Roman"/>
          <w:sz w:val="24"/>
          <w:szCs w:val="24"/>
        </w:rPr>
      </w:pPr>
    </w:p>
    <w:p w:rsidR="00A124C3" w:rsidRDefault="00A124C3" w:rsidP="00A124C3">
      <w:pPr>
        <w:pStyle w:val="ListeParagraf"/>
        <w:rPr>
          <w:rFonts w:ascii="Times New Roman" w:hAnsi="Times New Roman" w:cs="Times New Roman"/>
          <w:sz w:val="24"/>
          <w:szCs w:val="24"/>
        </w:rPr>
      </w:pPr>
      <w:r>
        <w:rPr>
          <w:rFonts w:ascii="Times New Roman" w:hAnsi="Times New Roman" w:cs="Times New Roman"/>
          <w:sz w:val="24"/>
          <w:szCs w:val="24"/>
        </w:rPr>
        <w:t xml:space="preserve"> Uzun vadeli borçlar miktarı geçmiş dönemlerden </w:t>
      </w:r>
      <w:proofErr w:type="gramStart"/>
      <w:r>
        <w:rPr>
          <w:rFonts w:ascii="Times New Roman" w:hAnsi="Times New Roman" w:cs="Times New Roman"/>
          <w:sz w:val="24"/>
          <w:szCs w:val="24"/>
        </w:rPr>
        <w:t>gelenlerle       :395</w:t>
      </w:r>
      <w:proofErr w:type="gramEnd"/>
      <w:r>
        <w:rPr>
          <w:rFonts w:ascii="Times New Roman" w:hAnsi="Times New Roman" w:cs="Times New Roman"/>
          <w:sz w:val="24"/>
          <w:szCs w:val="24"/>
        </w:rPr>
        <w:t>.174.295,46 TL olmakla birlikte  içeriği şu şekildedir;</w:t>
      </w:r>
    </w:p>
    <w:p w:rsidR="00A124C3" w:rsidRDefault="00A124C3" w:rsidP="00A124C3">
      <w:pPr>
        <w:pStyle w:val="ListeParagraf"/>
        <w:rPr>
          <w:rFonts w:ascii="Times New Roman" w:hAnsi="Times New Roman" w:cs="Times New Roman"/>
          <w:sz w:val="24"/>
          <w:szCs w:val="24"/>
        </w:rPr>
      </w:pPr>
    </w:p>
    <w:p w:rsidR="00A124C3" w:rsidRDefault="00A124C3" w:rsidP="00A124C3">
      <w:pPr>
        <w:pStyle w:val="ListeParagraf"/>
        <w:numPr>
          <w:ilvl w:val="0"/>
          <w:numId w:val="9"/>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Banka </w:t>
      </w:r>
      <w:proofErr w:type="gramStart"/>
      <w:r>
        <w:rPr>
          <w:rFonts w:ascii="Times New Roman" w:hAnsi="Times New Roman" w:cs="Times New Roman"/>
          <w:sz w:val="24"/>
          <w:szCs w:val="24"/>
        </w:rPr>
        <w:t>kredisi                                                                                  : 24</w:t>
      </w:r>
      <w:proofErr w:type="gramEnd"/>
      <w:r>
        <w:rPr>
          <w:rFonts w:ascii="Times New Roman" w:hAnsi="Times New Roman" w:cs="Times New Roman"/>
          <w:sz w:val="24"/>
          <w:szCs w:val="24"/>
        </w:rPr>
        <w:t>.370.113,39 TL</w:t>
      </w:r>
    </w:p>
    <w:p w:rsidR="00A124C3" w:rsidRDefault="00A124C3" w:rsidP="00A124C3">
      <w:pPr>
        <w:pStyle w:val="ListeParagraf"/>
        <w:numPr>
          <w:ilvl w:val="0"/>
          <w:numId w:val="9"/>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Kamu idarelerine olan ertelenmiş ve taksitlendirilmiş </w:t>
      </w:r>
      <w:proofErr w:type="gramStart"/>
      <w:r>
        <w:rPr>
          <w:rFonts w:ascii="Times New Roman" w:hAnsi="Times New Roman" w:cs="Times New Roman"/>
          <w:sz w:val="24"/>
          <w:szCs w:val="24"/>
        </w:rPr>
        <w:t>borçlar       : 355</w:t>
      </w:r>
      <w:proofErr w:type="gramEnd"/>
      <w:r>
        <w:rPr>
          <w:rFonts w:ascii="Times New Roman" w:hAnsi="Times New Roman" w:cs="Times New Roman"/>
          <w:sz w:val="24"/>
          <w:szCs w:val="24"/>
        </w:rPr>
        <w:t>.664.850,78 TL</w:t>
      </w:r>
    </w:p>
    <w:p w:rsidR="00A124C3" w:rsidRDefault="00A124C3" w:rsidP="00A124C3">
      <w:pPr>
        <w:pStyle w:val="ListeParagraf"/>
        <w:numPr>
          <w:ilvl w:val="0"/>
          <w:numId w:val="9"/>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Kıdem tazminatı karşılığı ve gider </w:t>
      </w:r>
      <w:proofErr w:type="gramStart"/>
      <w:r>
        <w:rPr>
          <w:rFonts w:ascii="Times New Roman" w:hAnsi="Times New Roman" w:cs="Times New Roman"/>
          <w:sz w:val="24"/>
          <w:szCs w:val="24"/>
        </w:rPr>
        <w:t>tahakkukları                              :7</w:t>
      </w:r>
      <w:proofErr w:type="gramEnd"/>
      <w:r>
        <w:rPr>
          <w:rFonts w:ascii="Times New Roman" w:hAnsi="Times New Roman" w:cs="Times New Roman"/>
          <w:sz w:val="24"/>
          <w:szCs w:val="24"/>
        </w:rPr>
        <w:t>.064.746,00 TL</w:t>
      </w:r>
    </w:p>
    <w:p w:rsidR="00A124C3" w:rsidRDefault="00A124C3" w:rsidP="00A124C3">
      <w:pPr>
        <w:pStyle w:val="ListeParagraf"/>
        <w:numPr>
          <w:ilvl w:val="0"/>
          <w:numId w:val="9"/>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Gelecek Yıllara </w:t>
      </w:r>
      <w:proofErr w:type="gramStart"/>
      <w:r>
        <w:rPr>
          <w:rFonts w:ascii="Times New Roman" w:hAnsi="Times New Roman" w:cs="Times New Roman"/>
          <w:sz w:val="24"/>
          <w:szCs w:val="24"/>
        </w:rPr>
        <w:t>Ait  Gelirler</w:t>
      </w:r>
      <w:proofErr w:type="gramEnd"/>
      <w:r>
        <w:rPr>
          <w:rFonts w:ascii="Times New Roman" w:hAnsi="Times New Roman" w:cs="Times New Roman"/>
          <w:sz w:val="24"/>
          <w:szCs w:val="24"/>
        </w:rPr>
        <w:t xml:space="preserve"> Hesabı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:8.074.585,29</w:t>
      </w:r>
    </w:p>
    <w:p w:rsidR="00A124C3" w:rsidRDefault="00A124C3" w:rsidP="00A124C3">
      <w:pPr>
        <w:pStyle w:val="ListeParagraf"/>
        <w:spacing w:line="360" w:lineRule="auto"/>
        <w:ind w:left="714"/>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Özkaynaklar</w:t>
      </w:r>
      <w:proofErr w:type="spellEnd"/>
      <w:r>
        <w:rPr>
          <w:rFonts w:ascii="Times New Roman" w:hAnsi="Times New Roman" w:cs="Times New Roman"/>
          <w:color w:val="000000" w:themeColor="text1"/>
          <w:sz w:val="24"/>
          <w:szCs w:val="24"/>
        </w:rPr>
        <w:t xml:space="preserve"> miktarının 244.970.936,11 TL olduğu ve hesabın aşağıdaki şekilde oluştuğu tespit edilmiştir.</w:t>
      </w:r>
    </w:p>
    <w:p w:rsidR="00A124C3" w:rsidRDefault="00A124C3" w:rsidP="00A124C3">
      <w:pPr>
        <w:pStyle w:val="ListeParagraf"/>
        <w:numPr>
          <w:ilvl w:val="0"/>
          <w:numId w:val="8"/>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Net Değer </w:t>
      </w:r>
      <w:proofErr w:type="gramStart"/>
      <w:r>
        <w:rPr>
          <w:rFonts w:ascii="Times New Roman" w:hAnsi="Times New Roman" w:cs="Times New Roman"/>
          <w:color w:val="000000" w:themeColor="text1"/>
          <w:sz w:val="24"/>
          <w:szCs w:val="24"/>
        </w:rPr>
        <w:t>Hesabı                                                                           :173</w:t>
      </w:r>
      <w:proofErr w:type="gramEnd"/>
      <w:r>
        <w:rPr>
          <w:rFonts w:ascii="Times New Roman" w:hAnsi="Times New Roman" w:cs="Times New Roman"/>
          <w:color w:val="000000" w:themeColor="text1"/>
          <w:sz w:val="24"/>
          <w:szCs w:val="24"/>
        </w:rPr>
        <w:t>.215.465,08 TL</w:t>
      </w:r>
    </w:p>
    <w:p w:rsidR="00A124C3" w:rsidRDefault="00A124C3" w:rsidP="00A124C3">
      <w:pPr>
        <w:pStyle w:val="ListeParagraf"/>
        <w:numPr>
          <w:ilvl w:val="0"/>
          <w:numId w:val="8"/>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Geçmiş Yıllar Olumlu Faaliyet </w:t>
      </w:r>
      <w:proofErr w:type="gramStart"/>
      <w:r>
        <w:rPr>
          <w:rFonts w:ascii="Times New Roman" w:hAnsi="Times New Roman" w:cs="Times New Roman"/>
          <w:color w:val="000000" w:themeColor="text1"/>
          <w:sz w:val="24"/>
          <w:szCs w:val="24"/>
        </w:rPr>
        <w:t>Sonuçları                                     :167</w:t>
      </w:r>
      <w:proofErr w:type="gramEnd"/>
      <w:r>
        <w:rPr>
          <w:rFonts w:ascii="Times New Roman" w:hAnsi="Times New Roman" w:cs="Times New Roman"/>
          <w:color w:val="000000" w:themeColor="text1"/>
          <w:sz w:val="24"/>
          <w:szCs w:val="24"/>
        </w:rPr>
        <w:t>.367.100,14  TL</w:t>
      </w:r>
    </w:p>
    <w:p w:rsidR="00A124C3" w:rsidRDefault="00A124C3" w:rsidP="00A124C3">
      <w:pPr>
        <w:pStyle w:val="ListeParagraf"/>
        <w:numPr>
          <w:ilvl w:val="0"/>
          <w:numId w:val="8"/>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Geçmiş Yıllar olumsuz Faaliyet Sonucu                                       :-15.062.717,</w:t>
      </w:r>
      <w:proofErr w:type="gramStart"/>
      <w:r>
        <w:rPr>
          <w:rFonts w:ascii="Times New Roman" w:hAnsi="Times New Roman" w:cs="Times New Roman"/>
          <w:color w:val="000000" w:themeColor="text1"/>
          <w:sz w:val="24"/>
          <w:szCs w:val="24"/>
        </w:rPr>
        <w:t>28  TL</w:t>
      </w:r>
      <w:proofErr w:type="gramEnd"/>
    </w:p>
    <w:p w:rsidR="00A124C3" w:rsidRDefault="00A124C3" w:rsidP="00A124C3">
      <w:pPr>
        <w:pStyle w:val="ListeParagraf"/>
        <w:numPr>
          <w:ilvl w:val="0"/>
          <w:numId w:val="8"/>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Dönem Olumsuz Faaliyet Sonucu                                                 :-80.548.911,</w:t>
      </w:r>
      <w:proofErr w:type="gramStart"/>
      <w:r>
        <w:rPr>
          <w:rFonts w:ascii="Times New Roman" w:hAnsi="Times New Roman" w:cs="Times New Roman"/>
          <w:color w:val="000000" w:themeColor="text1"/>
          <w:sz w:val="24"/>
          <w:szCs w:val="24"/>
        </w:rPr>
        <w:t>83   TL</w:t>
      </w:r>
      <w:proofErr w:type="gramEnd"/>
    </w:p>
    <w:p w:rsidR="00A124C3" w:rsidRDefault="00A124C3" w:rsidP="00A124C3">
      <w:pPr>
        <w:spacing w:line="360" w:lineRule="auto"/>
        <w:rPr>
          <w:rFonts w:ascii="Times New Roman" w:hAnsi="Times New Roman" w:cs="Times New Roman"/>
          <w:b/>
          <w:sz w:val="28"/>
          <w:szCs w:val="28"/>
        </w:rPr>
      </w:pPr>
      <w:r>
        <w:rPr>
          <w:rFonts w:ascii="Times New Roman" w:hAnsi="Times New Roman" w:cs="Times New Roman"/>
          <w:b/>
          <w:sz w:val="28"/>
          <w:szCs w:val="28"/>
        </w:rPr>
        <w:t>4- BÜTÇE AÇIĞI / FAZLASI</w:t>
      </w:r>
    </w:p>
    <w:p w:rsidR="00A124C3" w:rsidRDefault="00A124C3" w:rsidP="00A124C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Yukarıda yer alan bütçe gider ve bütçe gelir miktarları göz önünde bulundurulduğunda 2018 yılı bütçesinin 55.258.348,29 TL açık verdiği görülmektedir.</w:t>
      </w:r>
    </w:p>
    <w:p w:rsidR="00A124C3" w:rsidRDefault="00A124C3" w:rsidP="00A124C3">
      <w:pPr>
        <w:rPr>
          <w:rFonts w:ascii="Times New Roman" w:hAnsi="Times New Roman" w:cs="Times New Roman"/>
          <w:b/>
          <w:sz w:val="28"/>
          <w:szCs w:val="28"/>
        </w:rPr>
      </w:pPr>
      <w:r>
        <w:rPr>
          <w:rFonts w:ascii="Times New Roman" w:hAnsi="Times New Roman" w:cs="Times New Roman"/>
          <w:b/>
          <w:sz w:val="28"/>
          <w:szCs w:val="28"/>
        </w:rPr>
        <w:t xml:space="preserve">5- TAŞINIR MAL KESİN HESABI </w:t>
      </w:r>
    </w:p>
    <w:p w:rsidR="00BF4D92" w:rsidRDefault="00A124C3" w:rsidP="00257FD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2018 yılı taşınır mal işlemleri, Taşınır Mal Yönetmeliğine ve diğer ilgili mevzuata uygun şekilde gerçekleştirilmiştir. 2019 yılına devreden ilk madde ve malzeme 10.039.913,46 TL, tesis, makine ve cihazlar 6.959.647,02 TL, taşıtlar 8.545.386,52 TL, demirbaşlar 39.133.740,57 TL olarak tespit edilmiştir.</w:t>
      </w:r>
    </w:p>
    <w:p w:rsidR="00BF4D92" w:rsidRDefault="00BF4D92" w:rsidP="00BF4D92">
      <w:pPr>
        <w:spacing w:line="360" w:lineRule="auto"/>
        <w:ind w:firstLine="851"/>
        <w:jc w:val="right"/>
        <w:rPr>
          <w:rFonts w:ascii="Times New Roman" w:hAnsi="Times New Roman" w:cs="Times New Roman"/>
          <w:sz w:val="24"/>
          <w:szCs w:val="24"/>
        </w:rPr>
      </w:pPr>
    </w:p>
    <w:p w:rsidR="00BF4D92" w:rsidRDefault="00BF4D92" w:rsidP="00BF4D92">
      <w:pPr>
        <w:spacing w:line="360" w:lineRule="auto"/>
        <w:ind w:firstLine="851"/>
        <w:jc w:val="right"/>
        <w:rPr>
          <w:rFonts w:ascii="Times New Roman" w:hAnsi="Times New Roman" w:cs="Times New Roman"/>
          <w:sz w:val="24"/>
          <w:szCs w:val="24"/>
        </w:rPr>
      </w:pPr>
    </w:p>
    <w:p w:rsidR="00257FD3" w:rsidRDefault="00257FD3" w:rsidP="00BF4D92">
      <w:pPr>
        <w:spacing w:line="360" w:lineRule="auto"/>
        <w:ind w:firstLine="85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BF4D92" w:rsidRDefault="00BF4D92" w:rsidP="00257FD3">
      <w:pPr>
        <w:spacing w:line="360" w:lineRule="auto"/>
        <w:ind w:firstLine="851"/>
        <w:jc w:val="center"/>
        <w:rPr>
          <w:rFonts w:ascii="Times New Roman" w:hAnsi="Times New Roman" w:cs="Times New Roman"/>
          <w:b/>
          <w:sz w:val="24"/>
          <w:szCs w:val="24"/>
        </w:rPr>
      </w:pPr>
    </w:p>
    <w:p w:rsidR="00257FD3" w:rsidRPr="00257FD3" w:rsidRDefault="00257FD3" w:rsidP="00257FD3">
      <w:pPr>
        <w:spacing w:line="360" w:lineRule="auto"/>
        <w:ind w:firstLine="851"/>
        <w:jc w:val="center"/>
        <w:rPr>
          <w:rFonts w:ascii="Times New Roman" w:hAnsi="Times New Roman" w:cs="Times New Roman"/>
          <w:b/>
          <w:sz w:val="24"/>
          <w:szCs w:val="24"/>
        </w:rPr>
      </w:pPr>
      <w:r w:rsidRPr="00257FD3">
        <w:rPr>
          <w:rFonts w:ascii="Times New Roman" w:hAnsi="Times New Roman" w:cs="Times New Roman"/>
          <w:b/>
          <w:sz w:val="24"/>
          <w:szCs w:val="24"/>
        </w:rPr>
        <w:t>-11-</w:t>
      </w:r>
    </w:p>
    <w:p w:rsidR="00A124C3" w:rsidRPr="00BF4D92" w:rsidRDefault="00A124C3" w:rsidP="00257FD3">
      <w:pPr>
        <w:spacing w:line="360" w:lineRule="auto"/>
        <w:jc w:val="both"/>
      </w:pPr>
      <w:r w:rsidRPr="00BF4D92">
        <w:rPr>
          <w:rFonts w:ascii="Times New Roman" w:hAnsi="Times New Roman" w:cs="Times New Roman"/>
        </w:rPr>
        <w:t xml:space="preserve"> SARIYER BELEDİYESİ   /     GENEL MİZAN</w:t>
      </w:r>
    </w:p>
    <w:p w:rsidR="00A124C3" w:rsidRDefault="00A124C3" w:rsidP="00A124C3">
      <w:pPr>
        <w:pStyle w:val="GvdeMetni"/>
        <w:ind w:left="160"/>
        <w:rPr>
          <w:b/>
          <w:sz w:val="9"/>
        </w:rPr>
      </w:pPr>
      <w:proofErr w:type="gramStart"/>
      <w:r>
        <w:t>[ ILK</w:t>
      </w:r>
      <w:proofErr w:type="gramEnd"/>
      <w:r>
        <w:t>/SON TARIH : 01/01/2018 - 31/12/2018 ]</w:t>
      </w:r>
    </w:p>
    <w:tbl>
      <w:tblPr>
        <w:tblStyle w:val="TableNormal"/>
        <w:tblW w:w="1075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1005"/>
        <w:gridCol w:w="2745"/>
        <w:gridCol w:w="1340"/>
        <w:gridCol w:w="285"/>
        <w:gridCol w:w="1340"/>
        <w:gridCol w:w="285"/>
        <w:gridCol w:w="1260"/>
        <w:gridCol w:w="285"/>
        <w:gridCol w:w="1245"/>
        <w:gridCol w:w="285"/>
      </w:tblGrid>
      <w:tr w:rsidR="00A124C3" w:rsidTr="00257FD3">
        <w:trPr>
          <w:trHeight w:val="17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07"/>
              <w:ind w:left="7"/>
              <w:rPr>
                <w:b/>
                <w:sz w:val="14"/>
              </w:rPr>
            </w:pPr>
            <w:proofErr w:type="spellStart"/>
            <w:r>
              <w:rPr>
                <w:b/>
                <w:sz w:val="14"/>
              </w:rPr>
              <w:t>Hesap</w:t>
            </w:r>
            <w:proofErr w:type="spellEnd"/>
            <w:r>
              <w:rPr>
                <w:b/>
                <w:sz w:val="14"/>
              </w:rPr>
              <w:t xml:space="preserve"> No</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26"/>
              <w:ind w:left="91" w:right="62" w:firstLine="132"/>
              <w:rPr>
                <w:b/>
                <w:sz w:val="14"/>
              </w:rPr>
            </w:pPr>
            <w:proofErr w:type="spellStart"/>
            <w:r>
              <w:rPr>
                <w:b/>
                <w:sz w:val="14"/>
              </w:rPr>
              <w:t>Yardımcı</w:t>
            </w:r>
            <w:proofErr w:type="spellEnd"/>
            <w:r>
              <w:rPr>
                <w:b/>
                <w:sz w:val="14"/>
              </w:rPr>
              <w:t xml:space="preserve"> </w:t>
            </w:r>
            <w:proofErr w:type="spellStart"/>
            <w:r>
              <w:rPr>
                <w:b/>
                <w:sz w:val="14"/>
              </w:rPr>
              <w:t>Hesap</w:t>
            </w:r>
            <w:proofErr w:type="spellEnd"/>
            <w:r>
              <w:rPr>
                <w:b/>
                <w:sz w:val="14"/>
              </w:rPr>
              <w:t xml:space="preserve"> </w:t>
            </w:r>
            <w:proofErr w:type="spellStart"/>
            <w:r>
              <w:rPr>
                <w:b/>
                <w:sz w:val="14"/>
              </w:rPr>
              <w:t>Kodu</w:t>
            </w:r>
            <w:proofErr w:type="spellEnd"/>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07"/>
              <w:ind w:left="1007" w:right="998"/>
              <w:jc w:val="center"/>
              <w:rPr>
                <w:b/>
                <w:sz w:val="14"/>
              </w:rPr>
            </w:pPr>
            <w:proofErr w:type="spellStart"/>
            <w:r>
              <w:rPr>
                <w:b/>
                <w:sz w:val="14"/>
              </w:rPr>
              <w:t>Hesap</w:t>
            </w:r>
            <w:proofErr w:type="spellEnd"/>
            <w:r>
              <w:rPr>
                <w:b/>
                <w:sz w:val="14"/>
              </w:rPr>
              <w:t xml:space="preserve"> </w:t>
            </w:r>
            <w:proofErr w:type="spellStart"/>
            <w:r>
              <w:rPr>
                <w:b/>
                <w:sz w:val="14"/>
              </w:rPr>
              <w:t>Adı</w:t>
            </w:r>
            <w:proofErr w:type="spellEnd"/>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7" w:line="143" w:lineRule="exact"/>
              <w:ind w:left="436"/>
              <w:rPr>
                <w:b/>
                <w:sz w:val="14"/>
              </w:rPr>
            </w:pPr>
            <w:proofErr w:type="spellStart"/>
            <w:r>
              <w:rPr>
                <w:b/>
                <w:sz w:val="14"/>
              </w:rPr>
              <w:t>Borç</w:t>
            </w:r>
            <w:proofErr w:type="spellEnd"/>
            <w:r>
              <w:rPr>
                <w:b/>
                <w:sz w:val="14"/>
              </w:rPr>
              <w:t xml:space="preserve"> </w:t>
            </w:r>
            <w:proofErr w:type="spellStart"/>
            <w:r>
              <w:rPr>
                <w:b/>
                <w:sz w:val="14"/>
              </w:rPr>
              <w:t>Tutarı</w:t>
            </w:r>
            <w:proofErr w:type="spellEnd"/>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7" w:line="143" w:lineRule="exact"/>
              <w:ind w:left="370"/>
              <w:rPr>
                <w:b/>
                <w:sz w:val="14"/>
              </w:rPr>
            </w:pPr>
            <w:proofErr w:type="spellStart"/>
            <w:r>
              <w:rPr>
                <w:b/>
                <w:sz w:val="14"/>
              </w:rPr>
              <w:t>Alacak</w:t>
            </w:r>
            <w:proofErr w:type="spellEnd"/>
            <w:r>
              <w:rPr>
                <w:b/>
                <w:sz w:val="14"/>
              </w:rPr>
              <w:t xml:space="preserve"> </w:t>
            </w:r>
            <w:proofErr w:type="spellStart"/>
            <w:r>
              <w:rPr>
                <w:b/>
                <w:sz w:val="14"/>
              </w:rPr>
              <w:t>Tutarı</w:t>
            </w:r>
            <w:proofErr w:type="spellEnd"/>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7" w:line="143" w:lineRule="exact"/>
              <w:ind w:left="381"/>
              <w:rPr>
                <w:b/>
                <w:sz w:val="14"/>
              </w:rPr>
            </w:pPr>
            <w:proofErr w:type="spellStart"/>
            <w:r>
              <w:rPr>
                <w:b/>
                <w:sz w:val="14"/>
              </w:rPr>
              <w:t>Borç</w:t>
            </w:r>
            <w:proofErr w:type="spellEnd"/>
            <w:r>
              <w:rPr>
                <w:b/>
                <w:sz w:val="14"/>
              </w:rPr>
              <w:t xml:space="preserve"> </w:t>
            </w:r>
            <w:proofErr w:type="spellStart"/>
            <w:r>
              <w:rPr>
                <w:b/>
                <w:sz w:val="14"/>
              </w:rPr>
              <w:t>Kalanı</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7" w:line="143" w:lineRule="exact"/>
              <w:ind w:left="304"/>
              <w:rPr>
                <w:b/>
                <w:sz w:val="14"/>
              </w:rPr>
            </w:pPr>
            <w:proofErr w:type="spellStart"/>
            <w:r>
              <w:rPr>
                <w:b/>
                <w:sz w:val="14"/>
              </w:rPr>
              <w:t>Alacak</w:t>
            </w:r>
            <w:proofErr w:type="spellEnd"/>
            <w:r>
              <w:rPr>
                <w:b/>
                <w:sz w:val="14"/>
              </w:rPr>
              <w:t xml:space="preserve"> </w:t>
            </w:r>
            <w:proofErr w:type="spellStart"/>
            <w:r>
              <w:rPr>
                <w:b/>
                <w:sz w:val="14"/>
              </w:rPr>
              <w:t>Kalanı</w:t>
            </w:r>
            <w:proofErr w:type="spellEnd"/>
          </w:p>
        </w:tc>
      </w:tr>
      <w:tr w:rsidR="00A124C3" w:rsidTr="00257FD3">
        <w:trPr>
          <w:trHeight w:val="19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124C3" w:rsidRDefault="00A124C3" w:rsidP="00A124C3">
            <w:pPr>
              <w:widowControl/>
              <w:autoSpaceDE/>
              <w:autoSpaceDN/>
              <w:rPr>
                <w:rFonts w:ascii="Arial" w:eastAsia="Arial" w:hAnsi="Arial" w:cs="Arial"/>
                <w:b/>
                <w:sz w:val="14"/>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A124C3" w:rsidRDefault="00A124C3" w:rsidP="00A124C3">
            <w:pPr>
              <w:widowControl/>
              <w:autoSpaceDE/>
              <w:autoSpaceDN/>
              <w:rPr>
                <w:rFonts w:ascii="Arial" w:eastAsia="Arial" w:hAnsi="Arial" w:cs="Arial"/>
                <w:b/>
                <w:sz w:val="14"/>
              </w:rPr>
            </w:pPr>
          </w:p>
        </w:tc>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A124C3" w:rsidRDefault="00A124C3" w:rsidP="00A124C3">
            <w:pPr>
              <w:widowControl/>
              <w:autoSpaceDE/>
              <w:autoSpaceDN/>
              <w:rPr>
                <w:rFonts w:ascii="Arial" w:eastAsia="Arial" w:hAnsi="Arial" w:cs="Arial"/>
                <w:b/>
                <w:sz w:val="14"/>
              </w:rPr>
            </w:pPr>
          </w:p>
        </w:tc>
        <w:tc>
          <w:tcPr>
            <w:tcW w:w="1340"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563" w:right="554"/>
              <w:jc w:val="center"/>
              <w:rPr>
                <w:b/>
                <w:sz w:val="14"/>
              </w:rPr>
            </w:pPr>
            <w:r>
              <w:rPr>
                <w:b/>
                <w:sz w:val="14"/>
              </w:rPr>
              <w:t>TL</w:t>
            </w:r>
          </w:p>
        </w:tc>
        <w:tc>
          <w:tcPr>
            <w:tcW w:w="28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62"/>
              <w:rPr>
                <w:b/>
                <w:sz w:val="14"/>
              </w:rPr>
            </w:pPr>
            <w:r>
              <w:rPr>
                <w:b/>
                <w:sz w:val="14"/>
              </w:rPr>
              <w:t>Kr</w:t>
            </w:r>
          </w:p>
        </w:tc>
        <w:tc>
          <w:tcPr>
            <w:tcW w:w="1340"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563" w:right="554"/>
              <w:jc w:val="center"/>
              <w:rPr>
                <w:b/>
                <w:sz w:val="14"/>
              </w:rPr>
            </w:pPr>
            <w:r>
              <w:rPr>
                <w:b/>
                <w:sz w:val="14"/>
              </w:rPr>
              <w:t>TL</w:t>
            </w:r>
          </w:p>
        </w:tc>
        <w:tc>
          <w:tcPr>
            <w:tcW w:w="28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62"/>
              <w:rPr>
                <w:b/>
                <w:sz w:val="14"/>
              </w:rPr>
            </w:pPr>
            <w:r>
              <w:rPr>
                <w:b/>
                <w:sz w:val="14"/>
              </w:rPr>
              <w:t>Kr</w:t>
            </w:r>
          </w:p>
        </w:tc>
        <w:tc>
          <w:tcPr>
            <w:tcW w:w="1260"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523" w:right="514"/>
              <w:jc w:val="center"/>
              <w:rPr>
                <w:b/>
                <w:sz w:val="14"/>
              </w:rPr>
            </w:pPr>
            <w:r>
              <w:rPr>
                <w:b/>
                <w:sz w:val="14"/>
              </w:rPr>
              <w:t>TL</w:t>
            </w:r>
          </w:p>
        </w:tc>
        <w:tc>
          <w:tcPr>
            <w:tcW w:w="28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62"/>
              <w:rPr>
                <w:b/>
                <w:sz w:val="14"/>
              </w:rPr>
            </w:pPr>
            <w:r>
              <w:rPr>
                <w:b/>
                <w:sz w:val="14"/>
              </w:rPr>
              <w:t>Kr</w:t>
            </w:r>
          </w:p>
        </w:tc>
        <w:tc>
          <w:tcPr>
            <w:tcW w:w="124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513" w:right="504"/>
              <w:jc w:val="center"/>
              <w:rPr>
                <w:b/>
                <w:sz w:val="14"/>
              </w:rPr>
            </w:pPr>
            <w:r>
              <w:rPr>
                <w:b/>
                <w:sz w:val="14"/>
              </w:rPr>
              <w:t>TL</w:t>
            </w:r>
          </w:p>
        </w:tc>
        <w:tc>
          <w:tcPr>
            <w:tcW w:w="28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62"/>
              <w:rPr>
                <w:b/>
                <w:sz w:val="14"/>
              </w:rPr>
            </w:pPr>
            <w:r>
              <w:rPr>
                <w:b/>
                <w:sz w:val="14"/>
              </w:rPr>
              <w:t>Kr</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100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KASA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6.481.514,45</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6.481.514,45</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102</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BANKA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893.208.102,27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849.709.624,18</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43.498.478,09</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103</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VERİLEN ÇEKLER VE GÖNDERME</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481.834.257,56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481.835.557,59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857"/>
              <w:rPr>
                <w:sz w:val="16"/>
              </w:rPr>
            </w:pPr>
            <w:r>
              <w:rPr>
                <w:sz w:val="16"/>
              </w:rPr>
              <w:t>1.300,03</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104</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PROJE ÖZEL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601.377,71</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296.065,99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99"/>
              <w:rPr>
                <w:sz w:val="16"/>
              </w:rPr>
            </w:pPr>
            <w:r>
              <w:rPr>
                <w:sz w:val="16"/>
              </w:rPr>
              <w:t>305.311,72</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106</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DÖVİZ GÖNDERME EMİRLERİ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280.032,16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280.032,16</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108</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DİĞER HAZIR DEĞERLER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124.813.403,36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124.743.019,36</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88"/>
              <w:rPr>
                <w:sz w:val="16"/>
              </w:rPr>
            </w:pPr>
            <w:r>
              <w:rPr>
                <w:sz w:val="16"/>
              </w:rPr>
              <w:t>70.384,00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109</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BANKA KREDİ KARTLARINDAN</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68.374.888,26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66.370.499,70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66"/>
              <w:rPr>
                <w:sz w:val="16"/>
              </w:rPr>
            </w:pPr>
            <w:r>
              <w:rPr>
                <w:sz w:val="16"/>
              </w:rPr>
              <w:t>2.004.388,56</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120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GELİRLERDEN ALACAKLAR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307.673.012,78</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307.673.012,78</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121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GELİRLERDEN TAKİPLİ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225.340.517,36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91.200.667,01</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87"/>
              <w:rPr>
                <w:sz w:val="16"/>
              </w:rPr>
            </w:pPr>
            <w:r>
              <w:rPr>
                <w:sz w:val="16"/>
              </w:rPr>
              <w:t>134.139.850,35</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122</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GELİRLERDEN TECİLLİ VE TEHİRLİ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25.516.023,45</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25.516.023,45</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126</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VERİLEN DEPOZİTO VE</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957"/>
              <w:rPr>
                <w:sz w:val="16"/>
              </w:rPr>
            </w:pPr>
            <w:r>
              <w:rPr>
                <w:sz w:val="16"/>
              </w:rPr>
              <w:t>9.887,92</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877"/>
              <w:rPr>
                <w:sz w:val="16"/>
              </w:rPr>
            </w:pPr>
            <w:r>
              <w:rPr>
                <w:sz w:val="16"/>
              </w:rPr>
              <w:t>9.887,92</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127</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DİĞER FAALİYET ALACAKLARI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1.253.864,30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1.253.864,30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140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KİŞİLERDEN ALACAKLAR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324.378,88</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216.384,92</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99"/>
              <w:rPr>
                <w:sz w:val="16"/>
              </w:rPr>
            </w:pPr>
            <w:r>
              <w:rPr>
                <w:sz w:val="16"/>
              </w:rPr>
              <w:t>107.993,96</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150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İLK MADDE VE MALZEME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36.757.772,94</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26.717.859,48</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10.039.913,46</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160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İŞ AVANS VE KREDİLERİ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1.393.203,73</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1.393.203,73</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161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PERSONEL AVANSLARI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868"/>
              <w:rPr>
                <w:sz w:val="16"/>
              </w:rPr>
            </w:pPr>
            <w:r>
              <w:rPr>
                <w:sz w:val="16"/>
              </w:rPr>
              <w:t>23.279,81</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868"/>
              <w:rPr>
                <w:sz w:val="16"/>
              </w:rPr>
            </w:pPr>
            <w:r>
              <w:rPr>
                <w:sz w:val="16"/>
              </w:rPr>
              <w:t>23.279,81</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162</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BÜTÇE DIŞI AVANS VE KREDİLER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1.534.191,93</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699.927,25</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99"/>
              <w:rPr>
                <w:sz w:val="16"/>
              </w:rPr>
            </w:pPr>
            <w:r>
              <w:rPr>
                <w:sz w:val="16"/>
              </w:rPr>
              <w:t>834.264,68</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165</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MAHSUP DÖNEMİNE AKTARILAN</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868"/>
              <w:rPr>
                <w:sz w:val="16"/>
              </w:rPr>
            </w:pPr>
            <w:r>
              <w:rPr>
                <w:sz w:val="16"/>
              </w:rPr>
              <w:t>33.846,43</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88"/>
              <w:rPr>
                <w:sz w:val="16"/>
              </w:rPr>
            </w:pPr>
            <w:r>
              <w:rPr>
                <w:sz w:val="16"/>
              </w:rPr>
              <w:t>33.846,43</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190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DEVREDEN KATMA DEĞER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1.727.995,44</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66"/>
              <w:rPr>
                <w:sz w:val="16"/>
              </w:rPr>
            </w:pPr>
            <w:r>
              <w:rPr>
                <w:sz w:val="16"/>
              </w:rPr>
              <w:t>1.727.995,44</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220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GELİRLERDEN ALACAKLAR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13.641.200,56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10.567.243,36</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66"/>
              <w:rPr>
                <w:sz w:val="16"/>
              </w:rPr>
            </w:pPr>
            <w:r>
              <w:rPr>
                <w:sz w:val="16"/>
              </w:rPr>
              <w:t>3.073.957,20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222</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GELİRLERDEN TECİLLİ VE TEHİRLİ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329.181,56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329.181,56</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240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MALİ KURULUŞLARA YATIRILAN</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18.006.875,87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18.006.875,87</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241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MAL VE HİZMET ÜRETEN</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15.827.965,10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701.966,10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15.125.999,00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247</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SERMAYE TAAHHÜTLERİ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2.700.000,00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6.480.897,90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3.780.897,90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250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ARAZİ VE ARSALAR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398.306.079,25</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1.198.034,30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87"/>
              <w:rPr>
                <w:sz w:val="16"/>
              </w:rPr>
            </w:pPr>
            <w:r>
              <w:rPr>
                <w:sz w:val="16"/>
              </w:rPr>
              <w:t>397.108.044,95</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251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YERALTI VE YERÜSTÜ DÜZENLERİ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76.741.253,73</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76.741.253,73</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252</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BİNALAR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170.925.039,06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87"/>
              <w:rPr>
                <w:sz w:val="16"/>
              </w:rPr>
            </w:pPr>
            <w:r>
              <w:rPr>
                <w:sz w:val="16"/>
              </w:rPr>
              <w:t>170.925.039,06</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253</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TESİS, MAKİNE VE CİHAZLAR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7.270.001,81</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310.354,79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66"/>
              <w:rPr>
                <w:sz w:val="16"/>
              </w:rPr>
            </w:pPr>
            <w:r>
              <w:rPr>
                <w:sz w:val="16"/>
              </w:rPr>
              <w:t>6.959.647,02</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254</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TAŞITLAR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8.738.074,96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192.688,44</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66"/>
              <w:rPr>
                <w:sz w:val="16"/>
              </w:rPr>
            </w:pPr>
            <w:r>
              <w:rPr>
                <w:sz w:val="16"/>
              </w:rPr>
              <w:t>8.545.386,52</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255</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DEMİRBAŞLAR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43.994.722,70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4.860.982,13</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39.133.740,57</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257</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BİRİKMİŞ AMORTİSMANLAR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104.560.791,03</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67"/>
              <w:rPr>
                <w:sz w:val="16"/>
              </w:rPr>
            </w:pPr>
            <w:r>
              <w:rPr>
                <w:sz w:val="16"/>
              </w:rPr>
              <w:t>104.560.791,03</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258</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YAPILMAKTA OLAN YATIRIMLAR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143.856.170,06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130.230.027,18</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13.626.142,88</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260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HAKLAR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3.406.838,19</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66"/>
              <w:rPr>
                <w:sz w:val="16"/>
              </w:rPr>
            </w:pPr>
            <w:r>
              <w:rPr>
                <w:sz w:val="16"/>
              </w:rPr>
              <w:t>3.406.838,19</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268</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BİRİKMİŞ AMORTİSMANLAR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3.406.838,19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3.406.838,19</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294</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ELDEN ÇIKARILACAK STOKLAR VE</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3.719.748,31</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66"/>
              <w:rPr>
                <w:sz w:val="16"/>
              </w:rPr>
            </w:pPr>
            <w:r>
              <w:rPr>
                <w:sz w:val="16"/>
              </w:rPr>
              <w:t>3.719.748,31</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299</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BİRİKMİŞ AMORTİSMANLAR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2.124.608,64</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2.124.608,64</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300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BANKA KREDİLERİ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9.301.791,55</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16.866.949,05</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7.565.157,50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320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BÜTÇE EMANETLERİ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280.148.719,54</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309.091.403,60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57"/>
              <w:rPr>
                <w:sz w:val="16"/>
              </w:rPr>
            </w:pPr>
            <w:r>
              <w:rPr>
                <w:sz w:val="16"/>
              </w:rPr>
              <w:t>28.942.684,06</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330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ALINAN DEPOZİTO VE</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3.350.701,28</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7.586.982,59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4.236.281,31</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333</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EMANETLER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88.581.794,55</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123.258.620,26</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57"/>
              <w:rPr>
                <w:sz w:val="16"/>
              </w:rPr>
            </w:pPr>
            <w:r>
              <w:rPr>
                <w:sz w:val="16"/>
              </w:rPr>
              <w:t>34.676.825,71</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360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ÖDENECEK VERGİ VE FONLAR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8.595.750,28</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27.754.681,49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57"/>
              <w:rPr>
                <w:sz w:val="16"/>
              </w:rPr>
            </w:pPr>
            <w:r>
              <w:rPr>
                <w:sz w:val="16"/>
              </w:rPr>
              <w:t>19.158.931,21</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361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ÖDENECEK SOSYAL GÜVENLİK</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9.996.840,10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18.388.636,78</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8.391.796,68</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362</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FONLAR VEYA DİĞER KAMU</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10.462.470,71</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26.778.032,43</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57"/>
              <w:rPr>
                <w:sz w:val="16"/>
              </w:rPr>
            </w:pPr>
            <w:r>
              <w:rPr>
                <w:sz w:val="16"/>
              </w:rPr>
              <w:t>16.315.561,72</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363</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KAMU İDARELERİ PAYLARI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79"/>
              <w:rPr>
                <w:sz w:val="16"/>
              </w:rPr>
            </w:pPr>
            <w:r>
              <w:rPr>
                <w:sz w:val="16"/>
              </w:rPr>
              <w:t>428.923,92</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30.487.963,16</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57"/>
              <w:rPr>
                <w:sz w:val="16"/>
              </w:rPr>
            </w:pPr>
            <w:r>
              <w:rPr>
                <w:sz w:val="16"/>
              </w:rPr>
              <w:t>30.059.039,24</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368</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VADESİ GEÇMİŞ, ERTELENMİŞ</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180.039.676,78</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213.014.929,12</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57"/>
              <w:rPr>
                <w:sz w:val="16"/>
              </w:rPr>
            </w:pPr>
            <w:r>
              <w:rPr>
                <w:sz w:val="16"/>
              </w:rPr>
              <w:t>32.975.252,34</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372</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KIDEM TAZMİNATI KARŞILIĞI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7.879.909,00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7.879.909,00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380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GELECEK AYLARA AİT GELİRLER</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183.037.710,88</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183.037.710,88</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381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GİDER TAHAKKUKLARI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4.340.593,56</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9.264.475,34</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4.923.881,78</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400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BANKA KREDİLERİ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7.562.569,72</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31.932.683,11</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57"/>
              <w:rPr>
                <w:sz w:val="16"/>
              </w:rPr>
            </w:pPr>
            <w:r>
              <w:rPr>
                <w:sz w:val="16"/>
              </w:rPr>
              <w:t>24.370.113,39</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430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ALINAN DEPOZİTO VE</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868"/>
              <w:rPr>
                <w:sz w:val="16"/>
              </w:rPr>
            </w:pPr>
            <w:r>
              <w:rPr>
                <w:sz w:val="16"/>
              </w:rPr>
              <w:t>13.053,00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768"/>
              <w:rPr>
                <w:sz w:val="16"/>
              </w:rPr>
            </w:pPr>
            <w:r>
              <w:rPr>
                <w:sz w:val="16"/>
              </w:rPr>
              <w:t>13.053,00</w:t>
            </w:r>
          </w:p>
        </w:tc>
      </w:tr>
      <w:tr w:rsidR="00A124C3" w:rsidTr="00257FD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lastRenderedPageBreak/>
              <w:t>438</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ight="-15"/>
              <w:rPr>
                <w:sz w:val="16"/>
              </w:rPr>
            </w:pPr>
            <w:r>
              <w:rPr>
                <w:sz w:val="16"/>
              </w:rPr>
              <w:t>KAMUYA OLAN ERTELENMİŞ VEYA</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189.770.789,90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545.422.587,68</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67"/>
              <w:rPr>
                <w:sz w:val="16"/>
              </w:rPr>
            </w:pPr>
            <w:r>
              <w:rPr>
                <w:sz w:val="16"/>
              </w:rPr>
              <w:t>355.651.797,78</w:t>
            </w:r>
          </w:p>
        </w:tc>
      </w:tr>
      <w:tr w:rsidR="00A124C3" w:rsidTr="00257FD3">
        <w:tc>
          <w:tcPr>
            <w:tcW w:w="680" w:type="dxa"/>
            <w:tcBorders>
              <w:top w:val="nil"/>
              <w:left w:val="nil"/>
              <w:bottom w:val="nil"/>
              <w:right w:val="nil"/>
            </w:tcBorders>
            <w:vAlign w:val="center"/>
            <w:hideMark/>
          </w:tcPr>
          <w:p w:rsidR="00A124C3" w:rsidRDefault="00A124C3" w:rsidP="00A124C3"/>
        </w:tc>
        <w:tc>
          <w:tcPr>
            <w:tcW w:w="1005" w:type="dxa"/>
            <w:tcBorders>
              <w:top w:val="nil"/>
              <w:left w:val="nil"/>
              <w:bottom w:val="nil"/>
              <w:right w:val="nil"/>
            </w:tcBorders>
            <w:vAlign w:val="center"/>
            <w:hideMark/>
          </w:tcPr>
          <w:p w:rsidR="00A124C3" w:rsidRDefault="00A124C3" w:rsidP="00A124C3"/>
        </w:tc>
        <w:tc>
          <w:tcPr>
            <w:tcW w:w="2745" w:type="dxa"/>
            <w:tcBorders>
              <w:top w:val="nil"/>
              <w:left w:val="nil"/>
              <w:bottom w:val="nil"/>
              <w:right w:val="nil"/>
            </w:tcBorders>
            <w:vAlign w:val="center"/>
            <w:hideMark/>
          </w:tcPr>
          <w:p w:rsidR="00A124C3" w:rsidRDefault="00A124C3" w:rsidP="00A124C3"/>
        </w:tc>
        <w:tc>
          <w:tcPr>
            <w:tcW w:w="1340" w:type="dxa"/>
            <w:tcBorders>
              <w:top w:val="nil"/>
              <w:left w:val="nil"/>
              <w:bottom w:val="nil"/>
              <w:right w:val="nil"/>
            </w:tcBorders>
            <w:vAlign w:val="center"/>
            <w:hideMark/>
          </w:tcPr>
          <w:p w:rsidR="00A124C3" w:rsidRDefault="00A124C3" w:rsidP="00A124C3"/>
        </w:tc>
        <w:tc>
          <w:tcPr>
            <w:tcW w:w="285" w:type="dxa"/>
            <w:tcBorders>
              <w:top w:val="nil"/>
              <w:left w:val="nil"/>
              <w:bottom w:val="nil"/>
              <w:right w:val="nil"/>
            </w:tcBorders>
            <w:vAlign w:val="center"/>
            <w:hideMark/>
          </w:tcPr>
          <w:p w:rsidR="00A124C3" w:rsidRDefault="00A124C3" w:rsidP="00A124C3"/>
        </w:tc>
        <w:tc>
          <w:tcPr>
            <w:tcW w:w="1340" w:type="dxa"/>
            <w:tcBorders>
              <w:top w:val="nil"/>
              <w:left w:val="nil"/>
              <w:bottom w:val="nil"/>
              <w:right w:val="nil"/>
            </w:tcBorders>
            <w:vAlign w:val="center"/>
            <w:hideMark/>
          </w:tcPr>
          <w:p w:rsidR="00A124C3" w:rsidRDefault="00A124C3" w:rsidP="00A124C3"/>
        </w:tc>
        <w:tc>
          <w:tcPr>
            <w:tcW w:w="285" w:type="dxa"/>
            <w:tcBorders>
              <w:top w:val="nil"/>
              <w:left w:val="nil"/>
              <w:bottom w:val="nil"/>
              <w:right w:val="nil"/>
            </w:tcBorders>
            <w:vAlign w:val="center"/>
            <w:hideMark/>
          </w:tcPr>
          <w:p w:rsidR="00A124C3" w:rsidRDefault="00A124C3" w:rsidP="00A124C3"/>
        </w:tc>
        <w:tc>
          <w:tcPr>
            <w:tcW w:w="1260" w:type="dxa"/>
            <w:tcBorders>
              <w:top w:val="nil"/>
              <w:left w:val="nil"/>
              <w:bottom w:val="nil"/>
              <w:right w:val="nil"/>
            </w:tcBorders>
            <w:vAlign w:val="center"/>
            <w:hideMark/>
          </w:tcPr>
          <w:p w:rsidR="00A124C3" w:rsidRDefault="00A124C3" w:rsidP="00A124C3"/>
        </w:tc>
        <w:tc>
          <w:tcPr>
            <w:tcW w:w="285" w:type="dxa"/>
            <w:tcBorders>
              <w:top w:val="nil"/>
              <w:left w:val="nil"/>
              <w:bottom w:val="nil"/>
              <w:right w:val="nil"/>
            </w:tcBorders>
            <w:vAlign w:val="center"/>
            <w:hideMark/>
          </w:tcPr>
          <w:p w:rsidR="00A124C3" w:rsidRDefault="00A124C3" w:rsidP="00A124C3"/>
        </w:tc>
        <w:tc>
          <w:tcPr>
            <w:tcW w:w="1245" w:type="dxa"/>
            <w:tcBorders>
              <w:top w:val="nil"/>
              <w:left w:val="nil"/>
              <w:bottom w:val="nil"/>
              <w:right w:val="nil"/>
            </w:tcBorders>
            <w:vAlign w:val="center"/>
            <w:hideMark/>
          </w:tcPr>
          <w:p w:rsidR="00A124C3" w:rsidRDefault="00A124C3" w:rsidP="00A124C3"/>
        </w:tc>
        <w:tc>
          <w:tcPr>
            <w:tcW w:w="285" w:type="dxa"/>
            <w:tcBorders>
              <w:top w:val="nil"/>
              <w:left w:val="nil"/>
              <w:bottom w:val="nil"/>
              <w:right w:val="nil"/>
            </w:tcBorders>
            <w:vAlign w:val="center"/>
            <w:hideMark/>
          </w:tcPr>
          <w:p w:rsidR="00A124C3" w:rsidRDefault="00A124C3" w:rsidP="00A124C3"/>
        </w:tc>
      </w:tr>
    </w:tbl>
    <w:p w:rsidR="00A124C3" w:rsidRDefault="00A124C3" w:rsidP="00A124C3">
      <w:pPr>
        <w:rPr>
          <w:sz w:val="16"/>
        </w:rPr>
        <w:sectPr w:rsidR="00A124C3" w:rsidSect="00BF4D92">
          <w:pgSz w:w="11900" w:h="16820"/>
          <w:pgMar w:top="680" w:right="680" w:bottom="680" w:left="1077" w:header="709" w:footer="709" w:gutter="0"/>
          <w:cols w:space="708"/>
          <w:docGrid w:linePitch="299"/>
        </w:sectPr>
      </w:pPr>
    </w:p>
    <w:p w:rsidR="00A124C3" w:rsidRDefault="00A124C3" w:rsidP="00A124C3">
      <w:pPr>
        <w:pStyle w:val="GvdeMetni"/>
        <w:spacing w:before="7"/>
        <w:rPr>
          <w:b/>
          <w:sz w:val="9"/>
        </w:rPr>
      </w:pPr>
    </w:p>
    <w:tbl>
      <w:tblPr>
        <w:tblStyle w:val="TableNormal"/>
        <w:tblpPr w:leftFromText="141" w:rightFromText="141" w:horzAnchor="margin" w:tblpXSpec="center" w:tblpY="625"/>
        <w:tblW w:w="10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1005"/>
        <w:gridCol w:w="2745"/>
        <w:gridCol w:w="1340"/>
        <w:gridCol w:w="285"/>
        <w:gridCol w:w="1340"/>
        <w:gridCol w:w="285"/>
        <w:gridCol w:w="1260"/>
        <w:gridCol w:w="285"/>
        <w:gridCol w:w="1245"/>
        <w:gridCol w:w="285"/>
      </w:tblGrid>
      <w:tr w:rsidR="00A124C3" w:rsidTr="00A124C3">
        <w:trPr>
          <w:trHeight w:val="17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07"/>
              <w:ind w:left="-399" w:firstLine="406"/>
              <w:rPr>
                <w:b/>
                <w:sz w:val="14"/>
              </w:rPr>
            </w:pPr>
            <w:proofErr w:type="spellStart"/>
            <w:r>
              <w:rPr>
                <w:b/>
                <w:sz w:val="14"/>
              </w:rPr>
              <w:t>Hesap</w:t>
            </w:r>
            <w:proofErr w:type="spellEnd"/>
            <w:r>
              <w:rPr>
                <w:b/>
                <w:sz w:val="14"/>
              </w:rPr>
              <w:t xml:space="preserve"> No</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26"/>
              <w:ind w:left="91" w:right="62" w:firstLine="132"/>
              <w:rPr>
                <w:b/>
                <w:sz w:val="14"/>
              </w:rPr>
            </w:pPr>
            <w:proofErr w:type="spellStart"/>
            <w:r>
              <w:rPr>
                <w:b/>
                <w:sz w:val="14"/>
              </w:rPr>
              <w:t>Yardımcı</w:t>
            </w:r>
            <w:proofErr w:type="spellEnd"/>
            <w:r>
              <w:rPr>
                <w:b/>
                <w:sz w:val="14"/>
              </w:rPr>
              <w:t xml:space="preserve"> </w:t>
            </w:r>
            <w:proofErr w:type="spellStart"/>
            <w:r>
              <w:rPr>
                <w:b/>
                <w:sz w:val="14"/>
              </w:rPr>
              <w:t>Hesap</w:t>
            </w:r>
            <w:proofErr w:type="spellEnd"/>
            <w:r>
              <w:rPr>
                <w:b/>
                <w:sz w:val="14"/>
              </w:rPr>
              <w:t xml:space="preserve"> </w:t>
            </w:r>
            <w:proofErr w:type="spellStart"/>
            <w:r>
              <w:rPr>
                <w:b/>
                <w:sz w:val="14"/>
              </w:rPr>
              <w:t>Kodu</w:t>
            </w:r>
            <w:proofErr w:type="spellEnd"/>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07"/>
              <w:ind w:left="1007" w:right="998"/>
              <w:jc w:val="center"/>
              <w:rPr>
                <w:b/>
                <w:sz w:val="14"/>
              </w:rPr>
            </w:pPr>
            <w:proofErr w:type="spellStart"/>
            <w:r>
              <w:rPr>
                <w:b/>
                <w:sz w:val="14"/>
              </w:rPr>
              <w:t>Hesap</w:t>
            </w:r>
            <w:proofErr w:type="spellEnd"/>
            <w:r>
              <w:rPr>
                <w:b/>
                <w:sz w:val="14"/>
              </w:rPr>
              <w:t xml:space="preserve"> </w:t>
            </w:r>
            <w:proofErr w:type="spellStart"/>
            <w:r>
              <w:rPr>
                <w:b/>
                <w:sz w:val="14"/>
              </w:rPr>
              <w:t>Adı</w:t>
            </w:r>
            <w:proofErr w:type="spellEnd"/>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7" w:line="143" w:lineRule="exact"/>
              <w:ind w:left="436"/>
              <w:rPr>
                <w:b/>
                <w:sz w:val="14"/>
              </w:rPr>
            </w:pPr>
            <w:proofErr w:type="spellStart"/>
            <w:r>
              <w:rPr>
                <w:b/>
                <w:sz w:val="14"/>
              </w:rPr>
              <w:t>Borç</w:t>
            </w:r>
            <w:proofErr w:type="spellEnd"/>
            <w:r>
              <w:rPr>
                <w:b/>
                <w:sz w:val="14"/>
              </w:rPr>
              <w:t xml:space="preserve"> </w:t>
            </w:r>
            <w:proofErr w:type="spellStart"/>
            <w:r>
              <w:rPr>
                <w:b/>
                <w:sz w:val="14"/>
              </w:rPr>
              <w:t>Tutarı</w:t>
            </w:r>
            <w:proofErr w:type="spellEnd"/>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7" w:line="143" w:lineRule="exact"/>
              <w:ind w:left="370"/>
              <w:rPr>
                <w:b/>
                <w:sz w:val="14"/>
              </w:rPr>
            </w:pPr>
            <w:proofErr w:type="spellStart"/>
            <w:r>
              <w:rPr>
                <w:b/>
                <w:sz w:val="14"/>
              </w:rPr>
              <w:t>Alacak</w:t>
            </w:r>
            <w:proofErr w:type="spellEnd"/>
            <w:r>
              <w:rPr>
                <w:b/>
                <w:sz w:val="14"/>
              </w:rPr>
              <w:t xml:space="preserve"> </w:t>
            </w:r>
            <w:proofErr w:type="spellStart"/>
            <w:r>
              <w:rPr>
                <w:b/>
                <w:sz w:val="14"/>
              </w:rPr>
              <w:t>Tutarı</w:t>
            </w:r>
            <w:proofErr w:type="spellEnd"/>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7" w:line="143" w:lineRule="exact"/>
              <w:ind w:left="381"/>
              <w:rPr>
                <w:b/>
                <w:sz w:val="14"/>
              </w:rPr>
            </w:pPr>
            <w:proofErr w:type="spellStart"/>
            <w:r>
              <w:rPr>
                <w:b/>
                <w:sz w:val="14"/>
              </w:rPr>
              <w:t>Borç</w:t>
            </w:r>
            <w:proofErr w:type="spellEnd"/>
            <w:r>
              <w:rPr>
                <w:b/>
                <w:sz w:val="14"/>
              </w:rPr>
              <w:t xml:space="preserve"> </w:t>
            </w:r>
            <w:proofErr w:type="spellStart"/>
            <w:r>
              <w:rPr>
                <w:b/>
                <w:sz w:val="14"/>
              </w:rPr>
              <w:t>Kalanı</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7" w:line="143" w:lineRule="exact"/>
              <w:ind w:left="304"/>
              <w:rPr>
                <w:b/>
                <w:sz w:val="14"/>
              </w:rPr>
            </w:pPr>
            <w:proofErr w:type="spellStart"/>
            <w:r>
              <w:rPr>
                <w:b/>
                <w:sz w:val="14"/>
              </w:rPr>
              <w:t>Alacak</w:t>
            </w:r>
            <w:proofErr w:type="spellEnd"/>
            <w:r>
              <w:rPr>
                <w:b/>
                <w:sz w:val="14"/>
              </w:rPr>
              <w:t xml:space="preserve"> </w:t>
            </w:r>
            <w:proofErr w:type="spellStart"/>
            <w:r>
              <w:rPr>
                <w:b/>
                <w:sz w:val="14"/>
              </w:rPr>
              <w:t>Kalanı</w:t>
            </w:r>
            <w:proofErr w:type="spellEnd"/>
          </w:p>
        </w:tc>
      </w:tr>
      <w:tr w:rsidR="00A124C3" w:rsidTr="00A124C3">
        <w:trPr>
          <w:trHeight w:val="19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124C3" w:rsidRDefault="00A124C3" w:rsidP="00A124C3">
            <w:pPr>
              <w:widowControl/>
              <w:autoSpaceDE/>
              <w:autoSpaceDN/>
              <w:rPr>
                <w:rFonts w:ascii="Arial" w:eastAsia="Arial" w:hAnsi="Arial" w:cs="Arial"/>
                <w:b/>
                <w:sz w:val="14"/>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A124C3" w:rsidRDefault="00A124C3" w:rsidP="00A124C3">
            <w:pPr>
              <w:widowControl/>
              <w:autoSpaceDE/>
              <w:autoSpaceDN/>
              <w:rPr>
                <w:rFonts w:ascii="Arial" w:eastAsia="Arial" w:hAnsi="Arial" w:cs="Arial"/>
                <w:b/>
                <w:sz w:val="14"/>
              </w:rPr>
            </w:pPr>
          </w:p>
        </w:tc>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A124C3" w:rsidRDefault="00A124C3" w:rsidP="00A124C3">
            <w:pPr>
              <w:widowControl/>
              <w:autoSpaceDE/>
              <w:autoSpaceDN/>
              <w:rPr>
                <w:rFonts w:ascii="Arial" w:eastAsia="Arial" w:hAnsi="Arial" w:cs="Arial"/>
                <w:b/>
                <w:sz w:val="14"/>
              </w:rPr>
            </w:pPr>
          </w:p>
        </w:tc>
        <w:tc>
          <w:tcPr>
            <w:tcW w:w="1340"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563" w:right="554"/>
              <w:jc w:val="center"/>
              <w:rPr>
                <w:b/>
                <w:sz w:val="14"/>
              </w:rPr>
            </w:pPr>
            <w:r>
              <w:rPr>
                <w:b/>
                <w:sz w:val="14"/>
              </w:rPr>
              <w:t>TL</w:t>
            </w:r>
          </w:p>
        </w:tc>
        <w:tc>
          <w:tcPr>
            <w:tcW w:w="28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62"/>
              <w:rPr>
                <w:b/>
                <w:sz w:val="14"/>
              </w:rPr>
            </w:pPr>
            <w:r>
              <w:rPr>
                <w:b/>
                <w:sz w:val="14"/>
              </w:rPr>
              <w:t>Kr</w:t>
            </w:r>
          </w:p>
        </w:tc>
        <w:tc>
          <w:tcPr>
            <w:tcW w:w="1340"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563" w:right="554"/>
              <w:jc w:val="center"/>
              <w:rPr>
                <w:b/>
                <w:sz w:val="14"/>
              </w:rPr>
            </w:pPr>
            <w:r>
              <w:rPr>
                <w:b/>
                <w:sz w:val="14"/>
              </w:rPr>
              <w:t>TL</w:t>
            </w:r>
          </w:p>
        </w:tc>
        <w:tc>
          <w:tcPr>
            <w:tcW w:w="28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62"/>
              <w:rPr>
                <w:b/>
                <w:sz w:val="14"/>
              </w:rPr>
            </w:pPr>
            <w:r>
              <w:rPr>
                <w:b/>
                <w:sz w:val="14"/>
              </w:rPr>
              <w:t>Kr</w:t>
            </w:r>
          </w:p>
        </w:tc>
        <w:tc>
          <w:tcPr>
            <w:tcW w:w="1260"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523" w:right="514"/>
              <w:jc w:val="center"/>
              <w:rPr>
                <w:b/>
                <w:sz w:val="14"/>
              </w:rPr>
            </w:pPr>
            <w:r>
              <w:rPr>
                <w:b/>
                <w:sz w:val="14"/>
              </w:rPr>
              <w:t>TL</w:t>
            </w:r>
          </w:p>
        </w:tc>
        <w:tc>
          <w:tcPr>
            <w:tcW w:w="28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62"/>
              <w:rPr>
                <w:b/>
                <w:sz w:val="14"/>
              </w:rPr>
            </w:pPr>
            <w:r>
              <w:rPr>
                <w:b/>
                <w:sz w:val="14"/>
              </w:rPr>
              <w:t>Kr</w:t>
            </w:r>
          </w:p>
        </w:tc>
        <w:tc>
          <w:tcPr>
            <w:tcW w:w="124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513" w:right="504"/>
              <w:jc w:val="center"/>
              <w:rPr>
                <w:b/>
                <w:sz w:val="14"/>
              </w:rPr>
            </w:pPr>
            <w:r>
              <w:rPr>
                <w:b/>
                <w:sz w:val="14"/>
              </w:rPr>
              <w:t>TL</w:t>
            </w:r>
          </w:p>
        </w:tc>
        <w:tc>
          <w:tcPr>
            <w:tcW w:w="285" w:type="dxa"/>
            <w:tcBorders>
              <w:top w:val="single" w:sz="4" w:space="0" w:color="000000"/>
              <w:left w:val="single" w:sz="4" w:space="0" w:color="000000"/>
              <w:bottom w:val="single" w:sz="4" w:space="0" w:color="000000"/>
              <w:right w:val="single" w:sz="4" w:space="0" w:color="000000"/>
            </w:tcBorders>
            <w:shd w:val="clear" w:color="auto" w:fill="CCCCCC"/>
            <w:hideMark/>
          </w:tcPr>
          <w:p w:rsidR="00A124C3" w:rsidRDefault="00A124C3" w:rsidP="00A124C3">
            <w:pPr>
              <w:pStyle w:val="TableParagraph"/>
              <w:spacing w:before="17" w:line="153" w:lineRule="exact"/>
              <w:ind w:left="62"/>
              <w:rPr>
                <w:b/>
                <w:sz w:val="14"/>
              </w:rPr>
            </w:pPr>
            <w:r>
              <w:rPr>
                <w:b/>
                <w:sz w:val="14"/>
              </w:rPr>
              <w:t>Kr</w:t>
            </w:r>
          </w:p>
        </w:tc>
      </w:tr>
      <w:tr w:rsidR="00A124C3" w:rsidTr="00A124C3">
        <w:trPr>
          <w:trHeight w:val="79"/>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472</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KIDEM TAZMİNATI KARŞILIĞI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7.879.909,00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14.944.655,00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7.064.746,00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481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GİDER TAHAKKUKLARI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7.318.544,22</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15.393.129,51</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45"/>
              <w:rPr>
                <w:sz w:val="16"/>
              </w:rPr>
            </w:pPr>
            <w:r>
              <w:rPr>
                <w:sz w:val="16"/>
              </w:rPr>
              <w:t>8.074.585,29</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500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NET DEĞER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309.500.896,07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482.716.361,15</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67"/>
              <w:rPr>
                <w:sz w:val="16"/>
              </w:rPr>
            </w:pPr>
            <w:r>
              <w:rPr>
                <w:sz w:val="16"/>
              </w:rPr>
              <w:t>173.215.465,08</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570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GEÇMİŞ YILLAR OLUMLU</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125.622.185,27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292.989.285,41</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67"/>
              <w:rPr>
                <w:sz w:val="16"/>
              </w:rPr>
            </w:pPr>
            <w:r>
              <w:rPr>
                <w:sz w:val="16"/>
              </w:rPr>
              <w:t>167.367.100,14</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580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GEÇMİŞ YILLAR OLUMSUZ</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51.204.109,07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36.141.391,79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15.062.717,28</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590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DÖNEM OLUMLU FAALİYET</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41.744.914,87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41.744.914,87</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591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DÖNEM OLUMSUZ FAALİYET</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80.548.911,83</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80.548.911,83</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600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GELİRLER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393.822.660,29</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393.822.660,29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630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GİDERLER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460.869.448,34</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460.869.448,34</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690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FAALİYET SONUÇLARI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459.444.418,27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459.444.418,27</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800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BÜTÇE GELİRLERİ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327.769.332,35</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327.769.332,35</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805</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GELİR YANSITMA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327.769.332,35</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327.769.332,35</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810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BÜTÇE GELİRLERİNDEN RET VE</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5.191.866,57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646"/>
              <w:rPr>
                <w:sz w:val="16"/>
              </w:rPr>
            </w:pPr>
            <w:r>
              <w:rPr>
                <w:sz w:val="16"/>
              </w:rPr>
              <w:t>5.191.866,57</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830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BÜTÇE GİDERLERİ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377.835.814,07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377.835.814,07</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835</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GİDER YANSITMA HESAPLARI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377.835.814,07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377.835.814,07</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895</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BÜTÇE UYGULAMA SONUÇLARI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705.605.146,42</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705.605.146,42</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900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GÖNDERİLECEK BÜTÇE</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459.963.612,79</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459.963.612,79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901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BÜTÇE ÖDENEKLERİ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82.127.798,72</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459.963.612,79</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67"/>
              <w:rPr>
                <w:sz w:val="16"/>
              </w:rPr>
            </w:pPr>
            <w:r>
              <w:rPr>
                <w:sz w:val="16"/>
              </w:rPr>
              <w:t>377.835.814,07</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905</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ÖDENEKLİ GİDERLER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377.835.814,07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87"/>
              <w:rPr>
                <w:sz w:val="16"/>
              </w:rPr>
            </w:pPr>
            <w:r>
              <w:rPr>
                <w:sz w:val="16"/>
              </w:rPr>
              <w:t>377.835.814,07</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910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TEMİNAT MEKTUPLARI HESABI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64.068.316,97</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20.912.690,00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77"/>
              <w:rPr>
                <w:sz w:val="16"/>
              </w:rPr>
            </w:pPr>
            <w:r>
              <w:rPr>
                <w:sz w:val="16"/>
              </w:rPr>
              <w:t>43.155.626,97</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911</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TEMİNAT MEKTUPLARI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20.912.690,00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557"/>
              <w:rPr>
                <w:sz w:val="16"/>
              </w:rPr>
            </w:pPr>
            <w:r>
              <w:rPr>
                <w:sz w:val="16"/>
              </w:rPr>
              <w:t>64.068.316,97</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57"/>
              <w:rPr>
                <w:sz w:val="16"/>
              </w:rPr>
            </w:pPr>
            <w:r>
              <w:rPr>
                <w:sz w:val="16"/>
              </w:rPr>
              <w:t>43.155.626,97</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990</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proofErr w:type="spellStart"/>
            <w:r>
              <w:rPr>
                <w:sz w:val="16"/>
              </w:rPr>
              <w:t>Kiraya</w:t>
            </w:r>
            <w:proofErr w:type="spellEnd"/>
            <w:r>
              <w:rPr>
                <w:sz w:val="16"/>
              </w:rPr>
              <w:t xml:space="preserve"> </w:t>
            </w:r>
            <w:proofErr w:type="spellStart"/>
            <w:r>
              <w:rPr>
                <w:sz w:val="16"/>
              </w:rPr>
              <w:t>verilen</w:t>
            </w:r>
            <w:proofErr w:type="spellEnd"/>
            <w:r>
              <w:rPr>
                <w:sz w:val="16"/>
              </w:rPr>
              <w:t xml:space="preserve"> </w:t>
            </w:r>
            <w:proofErr w:type="spellStart"/>
            <w:r>
              <w:rPr>
                <w:sz w:val="16"/>
              </w:rPr>
              <w:t>duran</w:t>
            </w:r>
            <w:proofErr w:type="spellEnd"/>
            <w:r>
              <w:rPr>
                <w:sz w:val="16"/>
              </w:rPr>
              <w:t xml:space="preserve"> </w:t>
            </w:r>
            <w:proofErr w:type="spellStart"/>
            <w:r>
              <w:rPr>
                <w:sz w:val="16"/>
              </w:rPr>
              <w:t>varlıklar</w:t>
            </w:r>
            <w:proofErr w:type="spellEnd"/>
            <w:r>
              <w:rPr>
                <w:sz w:val="16"/>
              </w:rPr>
              <w:t xml:space="preserve"> </w:t>
            </w:r>
            <w:proofErr w:type="spellStart"/>
            <w:r>
              <w:rPr>
                <w:sz w:val="16"/>
              </w:rPr>
              <w:t>hesabı</w:t>
            </w:r>
            <w:proofErr w:type="spellEnd"/>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218.150.480,40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87"/>
              <w:rPr>
                <w:sz w:val="16"/>
              </w:rPr>
            </w:pPr>
            <w:r>
              <w:rPr>
                <w:sz w:val="16"/>
              </w:rPr>
              <w:t>218.150.480,40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r>
      <w:tr w:rsidR="00A124C3" w:rsidTr="00A124C3">
        <w:trPr>
          <w:trHeight w:val="250"/>
        </w:trPr>
        <w:tc>
          <w:tcPr>
            <w:tcW w:w="680"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r>
              <w:rPr>
                <w:sz w:val="16"/>
              </w:rPr>
              <w:t>999</w:t>
            </w:r>
          </w:p>
        </w:tc>
        <w:tc>
          <w:tcPr>
            <w:tcW w:w="1005" w:type="dxa"/>
            <w:tcBorders>
              <w:top w:val="single" w:sz="4" w:space="0" w:color="000000"/>
              <w:left w:val="single" w:sz="4" w:space="0" w:color="000000"/>
              <w:bottom w:val="single" w:sz="4" w:space="0" w:color="000000"/>
              <w:right w:val="single" w:sz="4" w:space="0" w:color="000000"/>
            </w:tcBorders>
          </w:tcPr>
          <w:p w:rsidR="00A124C3" w:rsidRDefault="00A124C3" w:rsidP="00A124C3">
            <w:pPr>
              <w:pStyle w:val="TableParagraph"/>
              <w:spacing w:before="0"/>
              <w:rPr>
                <w:rFonts w:ascii="Times New Roman"/>
                <w:sz w:val="14"/>
              </w:rPr>
            </w:pPr>
          </w:p>
        </w:tc>
        <w:tc>
          <w:tcPr>
            <w:tcW w:w="2745" w:type="dxa"/>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0"/>
              <w:rPr>
                <w:sz w:val="16"/>
              </w:rPr>
            </w:pPr>
            <w:proofErr w:type="spellStart"/>
            <w:r>
              <w:rPr>
                <w:sz w:val="16"/>
              </w:rPr>
              <w:t>Diğer</w:t>
            </w:r>
            <w:proofErr w:type="spellEnd"/>
            <w:r>
              <w:rPr>
                <w:sz w:val="16"/>
              </w:rPr>
              <w:t xml:space="preserve"> </w:t>
            </w:r>
            <w:proofErr w:type="spellStart"/>
            <w:r>
              <w:rPr>
                <w:sz w:val="16"/>
              </w:rPr>
              <w:t>nazım</w:t>
            </w:r>
            <w:proofErr w:type="spellEnd"/>
            <w:r>
              <w:rPr>
                <w:sz w:val="16"/>
              </w:rPr>
              <w:t xml:space="preserve"> </w:t>
            </w:r>
            <w:proofErr w:type="spellStart"/>
            <w:r>
              <w:rPr>
                <w:sz w:val="16"/>
              </w:rPr>
              <w:t>hesaplar</w:t>
            </w:r>
            <w:proofErr w:type="spellEnd"/>
            <w:r>
              <w:rPr>
                <w:sz w:val="16"/>
              </w:rPr>
              <w:t xml:space="preserve"> </w:t>
            </w:r>
            <w:proofErr w:type="spellStart"/>
            <w:r>
              <w:rPr>
                <w:sz w:val="16"/>
              </w:rPr>
              <w:t>karşılığı</w:t>
            </w:r>
            <w:proofErr w:type="spellEnd"/>
            <w:r>
              <w:rPr>
                <w:sz w:val="16"/>
              </w:rPr>
              <w:t xml:space="preserve"> </w:t>
            </w:r>
            <w:proofErr w:type="spellStart"/>
            <w:r>
              <w:rPr>
                <w:sz w:val="16"/>
              </w:rPr>
              <w:t>hesabı</w:t>
            </w:r>
            <w:proofErr w:type="spellEnd"/>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467"/>
              <w:rPr>
                <w:sz w:val="16"/>
              </w:rPr>
            </w:pPr>
            <w:r>
              <w:rPr>
                <w:sz w:val="16"/>
              </w:rPr>
              <w:t>218.150.480,40</w:t>
            </w:r>
          </w:p>
        </w:tc>
        <w:tc>
          <w:tcPr>
            <w:tcW w:w="1545"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right="28"/>
              <w:jc w:val="right"/>
              <w:rPr>
                <w:sz w:val="16"/>
              </w:rPr>
            </w:pPr>
            <w:r>
              <w:rPr>
                <w:sz w:val="16"/>
              </w:rPr>
              <w:t>0,00</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A124C3" w:rsidRDefault="00A124C3" w:rsidP="00A124C3">
            <w:pPr>
              <w:pStyle w:val="TableParagraph"/>
              <w:ind w:left="367"/>
              <w:rPr>
                <w:sz w:val="16"/>
              </w:rPr>
            </w:pPr>
            <w:r>
              <w:rPr>
                <w:sz w:val="16"/>
              </w:rPr>
              <w:t>218.150.480,40</w:t>
            </w:r>
          </w:p>
        </w:tc>
      </w:tr>
      <w:tr w:rsidR="00A124C3" w:rsidTr="00A124C3">
        <w:tc>
          <w:tcPr>
            <w:tcW w:w="680" w:type="dxa"/>
            <w:tcBorders>
              <w:top w:val="nil"/>
              <w:left w:val="nil"/>
              <w:bottom w:val="nil"/>
              <w:right w:val="nil"/>
            </w:tcBorders>
            <w:vAlign w:val="center"/>
            <w:hideMark/>
          </w:tcPr>
          <w:p w:rsidR="00A124C3" w:rsidRDefault="00A124C3" w:rsidP="00A124C3"/>
        </w:tc>
        <w:tc>
          <w:tcPr>
            <w:tcW w:w="1005" w:type="dxa"/>
            <w:tcBorders>
              <w:top w:val="nil"/>
              <w:left w:val="nil"/>
              <w:bottom w:val="nil"/>
              <w:right w:val="nil"/>
            </w:tcBorders>
            <w:vAlign w:val="center"/>
            <w:hideMark/>
          </w:tcPr>
          <w:p w:rsidR="00A124C3" w:rsidRDefault="00A124C3" w:rsidP="00A124C3"/>
        </w:tc>
        <w:tc>
          <w:tcPr>
            <w:tcW w:w="2745" w:type="dxa"/>
            <w:tcBorders>
              <w:top w:val="nil"/>
              <w:left w:val="nil"/>
              <w:bottom w:val="nil"/>
              <w:right w:val="nil"/>
            </w:tcBorders>
            <w:vAlign w:val="center"/>
            <w:hideMark/>
          </w:tcPr>
          <w:p w:rsidR="00A124C3" w:rsidRDefault="00A124C3" w:rsidP="00A124C3"/>
        </w:tc>
        <w:tc>
          <w:tcPr>
            <w:tcW w:w="1340" w:type="dxa"/>
            <w:tcBorders>
              <w:top w:val="nil"/>
              <w:left w:val="nil"/>
              <w:bottom w:val="nil"/>
              <w:right w:val="nil"/>
            </w:tcBorders>
            <w:vAlign w:val="center"/>
            <w:hideMark/>
          </w:tcPr>
          <w:p w:rsidR="00A124C3" w:rsidRDefault="00A124C3" w:rsidP="00A124C3"/>
        </w:tc>
        <w:tc>
          <w:tcPr>
            <w:tcW w:w="285" w:type="dxa"/>
            <w:tcBorders>
              <w:top w:val="nil"/>
              <w:left w:val="nil"/>
              <w:bottom w:val="nil"/>
              <w:right w:val="nil"/>
            </w:tcBorders>
            <w:vAlign w:val="center"/>
            <w:hideMark/>
          </w:tcPr>
          <w:p w:rsidR="00A124C3" w:rsidRDefault="00A124C3" w:rsidP="00A124C3"/>
        </w:tc>
        <w:tc>
          <w:tcPr>
            <w:tcW w:w="1340" w:type="dxa"/>
            <w:tcBorders>
              <w:top w:val="nil"/>
              <w:left w:val="nil"/>
              <w:bottom w:val="nil"/>
              <w:right w:val="nil"/>
            </w:tcBorders>
            <w:vAlign w:val="center"/>
            <w:hideMark/>
          </w:tcPr>
          <w:p w:rsidR="00A124C3" w:rsidRDefault="00A124C3" w:rsidP="00A124C3"/>
        </w:tc>
        <w:tc>
          <w:tcPr>
            <w:tcW w:w="285" w:type="dxa"/>
            <w:tcBorders>
              <w:top w:val="nil"/>
              <w:left w:val="nil"/>
              <w:bottom w:val="nil"/>
              <w:right w:val="nil"/>
            </w:tcBorders>
            <w:vAlign w:val="center"/>
            <w:hideMark/>
          </w:tcPr>
          <w:p w:rsidR="00A124C3" w:rsidRDefault="00A124C3" w:rsidP="00A124C3"/>
        </w:tc>
        <w:tc>
          <w:tcPr>
            <w:tcW w:w="1260" w:type="dxa"/>
            <w:tcBorders>
              <w:top w:val="nil"/>
              <w:left w:val="nil"/>
              <w:bottom w:val="nil"/>
              <w:right w:val="nil"/>
            </w:tcBorders>
            <w:vAlign w:val="center"/>
            <w:hideMark/>
          </w:tcPr>
          <w:p w:rsidR="00A124C3" w:rsidRDefault="00A124C3" w:rsidP="00A124C3"/>
        </w:tc>
        <w:tc>
          <w:tcPr>
            <w:tcW w:w="285" w:type="dxa"/>
            <w:tcBorders>
              <w:top w:val="nil"/>
              <w:left w:val="nil"/>
              <w:bottom w:val="nil"/>
              <w:right w:val="nil"/>
            </w:tcBorders>
            <w:vAlign w:val="center"/>
            <w:hideMark/>
          </w:tcPr>
          <w:p w:rsidR="00A124C3" w:rsidRDefault="00A124C3" w:rsidP="00A124C3"/>
        </w:tc>
        <w:tc>
          <w:tcPr>
            <w:tcW w:w="1245" w:type="dxa"/>
            <w:tcBorders>
              <w:top w:val="nil"/>
              <w:left w:val="nil"/>
              <w:bottom w:val="nil"/>
              <w:right w:val="nil"/>
            </w:tcBorders>
            <w:vAlign w:val="center"/>
            <w:hideMark/>
          </w:tcPr>
          <w:p w:rsidR="00A124C3" w:rsidRDefault="00A124C3" w:rsidP="00A124C3"/>
        </w:tc>
        <w:tc>
          <w:tcPr>
            <w:tcW w:w="285" w:type="dxa"/>
            <w:tcBorders>
              <w:top w:val="nil"/>
              <w:left w:val="nil"/>
              <w:bottom w:val="nil"/>
              <w:right w:val="nil"/>
            </w:tcBorders>
            <w:vAlign w:val="center"/>
            <w:hideMark/>
          </w:tcPr>
          <w:p w:rsidR="00A124C3" w:rsidRDefault="00A124C3" w:rsidP="00A124C3"/>
        </w:tc>
      </w:tr>
    </w:tbl>
    <w:p w:rsidR="00A124C3" w:rsidRPr="00C00429" w:rsidRDefault="00C00429" w:rsidP="00C00429">
      <w:pPr>
        <w:pStyle w:val="GvdeMetni"/>
        <w:spacing w:before="2" w:after="1"/>
        <w:jc w:val="center"/>
        <w:rPr>
          <w:b/>
          <w:sz w:val="24"/>
          <w:szCs w:val="24"/>
        </w:rPr>
      </w:pPr>
      <w:r w:rsidRPr="00C00429">
        <w:rPr>
          <w:b/>
          <w:sz w:val="24"/>
          <w:szCs w:val="24"/>
        </w:rPr>
        <w:t>-12-</w:t>
      </w:r>
    </w:p>
    <w:tbl>
      <w:tblPr>
        <w:tblStyle w:val="TableNormal"/>
        <w:tblW w:w="11686" w:type="dxa"/>
        <w:tblInd w:w="-846"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4395"/>
        <w:gridCol w:w="1701"/>
        <w:gridCol w:w="1701"/>
        <w:gridCol w:w="1701"/>
        <w:gridCol w:w="2188"/>
      </w:tblGrid>
      <w:tr w:rsidR="00A124C3" w:rsidTr="00A124C3">
        <w:trPr>
          <w:trHeight w:val="240"/>
        </w:trPr>
        <w:tc>
          <w:tcPr>
            <w:tcW w:w="4395" w:type="dxa"/>
            <w:tcBorders>
              <w:top w:val="thickThinMediumGap" w:sz="12" w:space="0" w:color="000000"/>
              <w:left w:val="single" w:sz="4" w:space="0" w:color="000000"/>
              <w:bottom w:val="single" w:sz="4" w:space="0" w:color="000000"/>
              <w:right w:val="single" w:sz="4" w:space="0" w:color="000000"/>
            </w:tcBorders>
            <w:hideMark/>
          </w:tcPr>
          <w:p w:rsidR="00A124C3" w:rsidRDefault="00A124C3" w:rsidP="00A124C3">
            <w:pPr>
              <w:pStyle w:val="TableParagraph"/>
              <w:spacing w:before="0" w:line="218" w:lineRule="exact"/>
              <w:ind w:left="1767" w:right="1758"/>
              <w:jc w:val="center"/>
              <w:rPr>
                <w:b/>
                <w:sz w:val="20"/>
              </w:rPr>
            </w:pPr>
            <w:r>
              <w:rPr>
                <w:b/>
                <w:sz w:val="20"/>
              </w:rPr>
              <w:t>TOPLAM</w:t>
            </w:r>
          </w:p>
        </w:tc>
        <w:tc>
          <w:tcPr>
            <w:tcW w:w="1701" w:type="dxa"/>
            <w:tcBorders>
              <w:top w:val="thickThinMediumGap" w:sz="12" w:space="0" w:color="000000"/>
              <w:left w:val="single" w:sz="4" w:space="0" w:color="000000"/>
              <w:bottom w:val="single" w:sz="4" w:space="0" w:color="000000"/>
              <w:right w:val="single" w:sz="4" w:space="0" w:color="000000"/>
            </w:tcBorders>
            <w:hideMark/>
          </w:tcPr>
          <w:p w:rsidR="00A124C3" w:rsidRDefault="00A124C3" w:rsidP="00A124C3">
            <w:pPr>
              <w:pStyle w:val="TableParagraph"/>
              <w:spacing w:before="37"/>
              <w:ind w:left="490"/>
              <w:rPr>
                <w:sz w:val="14"/>
              </w:rPr>
            </w:pPr>
            <w:r>
              <w:rPr>
                <w:sz w:val="14"/>
              </w:rPr>
              <w:t>9.343.285.050,68</w:t>
            </w:r>
          </w:p>
        </w:tc>
        <w:tc>
          <w:tcPr>
            <w:tcW w:w="1701" w:type="dxa"/>
            <w:tcBorders>
              <w:top w:val="thickThinMediumGap" w:sz="12" w:space="0" w:color="000000"/>
              <w:left w:val="single" w:sz="4" w:space="0" w:color="000000"/>
              <w:bottom w:val="single" w:sz="4" w:space="0" w:color="000000"/>
              <w:right w:val="single" w:sz="4" w:space="0" w:color="000000"/>
            </w:tcBorders>
            <w:hideMark/>
          </w:tcPr>
          <w:p w:rsidR="00A124C3" w:rsidRDefault="00A124C3" w:rsidP="00A124C3">
            <w:pPr>
              <w:pStyle w:val="TableParagraph"/>
              <w:spacing w:before="37"/>
              <w:ind w:left="490"/>
              <w:rPr>
                <w:sz w:val="14"/>
              </w:rPr>
            </w:pPr>
            <w:r>
              <w:rPr>
                <w:sz w:val="14"/>
              </w:rPr>
              <w:t>9.343.285.050,68</w:t>
            </w:r>
          </w:p>
        </w:tc>
        <w:tc>
          <w:tcPr>
            <w:tcW w:w="1701" w:type="dxa"/>
            <w:tcBorders>
              <w:top w:val="thickThinMediumGap" w:sz="12" w:space="0" w:color="000000"/>
              <w:left w:val="single" w:sz="4" w:space="0" w:color="000000"/>
              <w:bottom w:val="single" w:sz="4" w:space="0" w:color="000000"/>
              <w:right w:val="single" w:sz="4" w:space="0" w:color="000000"/>
            </w:tcBorders>
            <w:hideMark/>
          </w:tcPr>
          <w:p w:rsidR="00A124C3" w:rsidRDefault="00A124C3" w:rsidP="00A124C3">
            <w:pPr>
              <w:pStyle w:val="TableParagraph"/>
              <w:spacing w:before="25"/>
              <w:ind w:left="294" w:right="-15"/>
              <w:rPr>
                <w:sz w:val="16"/>
              </w:rPr>
            </w:pPr>
            <w:r>
              <w:rPr>
                <w:spacing w:val="-1"/>
                <w:sz w:val="16"/>
              </w:rPr>
              <w:t>1.683.898.538,46</w:t>
            </w:r>
          </w:p>
        </w:tc>
        <w:tc>
          <w:tcPr>
            <w:tcW w:w="2188" w:type="dxa"/>
            <w:tcBorders>
              <w:top w:val="thickThinMediumGap" w:sz="12" w:space="0" w:color="000000"/>
              <w:left w:val="single" w:sz="4" w:space="0" w:color="000000"/>
              <w:bottom w:val="single" w:sz="4" w:space="0" w:color="000000"/>
              <w:right w:val="single" w:sz="4" w:space="0" w:color="000000"/>
            </w:tcBorders>
            <w:hideMark/>
          </w:tcPr>
          <w:p w:rsidR="00A124C3" w:rsidRDefault="00A124C3" w:rsidP="00A124C3">
            <w:pPr>
              <w:pStyle w:val="TableParagraph"/>
              <w:spacing w:before="25"/>
              <w:ind w:left="274" w:right="-15"/>
              <w:rPr>
                <w:sz w:val="16"/>
              </w:rPr>
            </w:pPr>
            <w:r>
              <w:rPr>
                <w:spacing w:val="-1"/>
                <w:sz w:val="16"/>
              </w:rPr>
              <w:t>1.683.898.538,46</w:t>
            </w:r>
          </w:p>
        </w:tc>
      </w:tr>
    </w:tbl>
    <w:p w:rsidR="00A124C3" w:rsidRDefault="00A124C3" w:rsidP="00A124C3">
      <w:pPr>
        <w:pStyle w:val="GvdeMetni"/>
        <w:spacing w:before="10"/>
        <w:rPr>
          <w:b/>
          <w:sz w:val="15"/>
        </w:rPr>
      </w:pPr>
    </w:p>
    <w:tbl>
      <w:tblPr>
        <w:tblStyle w:val="TableNormal"/>
        <w:tblpPr w:leftFromText="141" w:rightFromText="141" w:horzAnchor="page" w:tblpX="3672" w:tblpY="513"/>
        <w:tblW w:w="0" w:type="auto"/>
        <w:tblInd w:w="0" w:type="dxa"/>
        <w:tblLayout w:type="fixed"/>
        <w:tblLook w:val="01E0" w:firstRow="1" w:lastRow="1" w:firstColumn="1" w:lastColumn="1" w:noHBand="0" w:noVBand="0"/>
      </w:tblPr>
      <w:tblGrid>
        <w:gridCol w:w="2274"/>
        <w:gridCol w:w="3626"/>
        <w:gridCol w:w="2341"/>
      </w:tblGrid>
      <w:tr w:rsidR="00A124C3" w:rsidTr="00A124C3">
        <w:trPr>
          <w:trHeight w:val="313"/>
        </w:trPr>
        <w:tc>
          <w:tcPr>
            <w:tcW w:w="2274" w:type="dxa"/>
          </w:tcPr>
          <w:p w:rsidR="00A124C3" w:rsidRDefault="00A124C3" w:rsidP="00A124C3">
            <w:pPr>
              <w:pStyle w:val="TableParagraph"/>
              <w:spacing w:before="0" w:line="179" w:lineRule="exact"/>
              <w:ind w:left="30" w:right="1313"/>
              <w:jc w:val="center"/>
              <w:rPr>
                <w:b/>
                <w:sz w:val="16"/>
              </w:rPr>
            </w:pPr>
          </w:p>
        </w:tc>
        <w:tc>
          <w:tcPr>
            <w:tcW w:w="3626" w:type="dxa"/>
          </w:tcPr>
          <w:p w:rsidR="00A124C3" w:rsidRDefault="00A124C3" w:rsidP="00A124C3">
            <w:pPr>
              <w:pStyle w:val="TableParagraph"/>
              <w:spacing w:before="0" w:line="179" w:lineRule="exact"/>
              <w:ind w:left="1314" w:right="839"/>
              <w:jc w:val="center"/>
              <w:rPr>
                <w:b/>
                <w:sz w:val="16"/>
              </w:rPr>
            </w:pPr>
          </w:p>
        </w:tc>
        <w:tc>
          <w:tcPr>
            <w:tcW w:w="2341" w:type="dxa"/>
          </w:tcPr>
          <w:p w:rsidR="00A124C3" w:rsidRDefault="00A124C3" w:rsidP="00A124C3">
            <w:pPr>
              <w:pStyle w:val="TableParagraph"/>
              <w:spacing w:before="0" w:line="179" w:lineRule="exact"/>
              <w:ind w:left="838" w:right="30"/>
              <w:jc w:val="center"/>
              <w:rPr>
                <w:b/>
                <w:sz w:val="16"/>
              </w:rPr>
            </w:pPr>
          </w:p>
        </w:tc>
      </w:tr>
      <w:tr w:rsidR="00A124C3" w:rsidTr="00A124C3">
        <w:trPr>
          <w:trHeight w:val="825"/>
        </w:trPr>
        <w:tc>
          <w:tcPr>
            <w:tcW w:w="2274" w:type="dxa"/>
          </w:tcPr>
          <w:p w:rsidR="00A124C3" w:rsidRDefault="00A124C3" w:rsidP="00A124C3">
            <w:pPr>
              <w:pStyle w:val="TableParagraph"/>
              <w:spacing w:before="107"/>
              <w:ind w:right="1313"/>
              <w:rPr>
                <w:b/>
                <w:sz w:val="16"/>
              </w:rPr>
            </w:pPr>
          </w:p>
        </w:tc>
        <w:tc>
          <w:tcPr>
            <w:tcW w:w="3626" w:type="dxa"/>
          </w:tcPr>
          <w:p w:rsidR="00A124C3" w:rsidRDefault="00A124C3" w:rsidP="00A124C3">
            <w:pPr>
              <w:pStyle w:val="TableParagraph"/>
              <w:spacing w:before="0"/>
              <w:ind w:left="1313" w:right="839"/>
              <w:jc w:val="center"/>
              <w:rPr>
                <w:b/>
                <w:sz w:val="16"/>
              </w:rPr>
            </w:pPr>
          </w:p>
        </w:tc>
        <w:tc>
          <w:tcPr>
            <w:tcW w:w="2341" w:type="dxa"/>
          </w:tcPr>
          <w:p w:rsidR="00A124C3" w:rsidRDefault="00A124C3" w:rsidP="00A124C3">
            <w:pPr>
              <w:pStyle w:val="TableParagraph"/>
              <w:spacing w:before="0"/>
              <w:rPr>
                <w:b/>
                <w:sz w:val="16"/>
              </w:rPr>
            </w:pPr>
          </w:p>
        </w:tc>
      </w:tr>
      <w:tr w:rsidR="00A124C3" w:rsidTr="00A124C3">
        <w:trPr>
          <w:trHeight w:val="299"/>
        </w:trPr>
        <w:tc>
          <w:tcPr>
            <w:tcW w:w="2274" w:type="dxa"/>
          </w:tcPr>
          <w:p w:rsidR="00A124C3" w:rsidRDefault="00A124C3" w:rsidP="00A124C3">
            <w:pPr>
              <w:pStyle w:val="TableParagraph"/>
              <w:spacing w:before="115" w:line="164" w:lineRule="exact"/>
              <w:ind w:left="30" w:right="1312"/>
              <w:jc w:val="center"/>
              <w:rPr>
                <w:b/>
                <w:sz w:val="16"/>
              </w:rPr>
            </w:pPr>
          </w:p>
        </w:tc>
        <w:tc>
          <w:tcPr>
            <w:tcW w:w="3626" w:type="dxa"/>
          </w:tcPr>
          <w:p w:rsidR="00A124C3" w:rsidRDefault="00A124C3" w:rsidP="00A124C3">
            <w:pPr>
              <w:pStyle w:val="TableParagraph"/>
              <w:spacing w:before="115" w:line="164" w:lineRule="exact"/>
              <w:ind w:left="1314" w:right="839"/>
              <w:jc w:val="center"/>
              <w:rPr>
                <w:b/>
                <w:sz w:val="16"/>
              </w:rPr>
            </w:pPr>
          </w:p>
        </w:tc>
        <w:tc>
          <w:tcPr>
            <w:tcW w:w="2341" w:type="dxa"/>
          </w:tcPr>
          <w:p w:rsidR="00A124C3" w:rsidRDefault="00A124C3" w:rsidP="00A124C3">
            <w:pPr>
              <w:pStyle w:val="TableParagraph"/>
              <w:spacing w:before="115" w:line="164" w:lineRule="exact"/>
              <w:ind w:left="838" w:right="30"/>
              <w:jc w:val="center"/>
              <w:rPr>
                <w:b/>
                <w:sz w:val="16"/>
              </w:rPr>
            </w:pPr>
          </w:p>
        </w:tc>
      </w:tr>
    </w:tbl>
    <w:p w:rsidR="00A124C3" w:rsidRPr="008956FA" w:rsidRDefault="00A124C3" w:rsidP="00A124C3">
      <w:pPr>
        <w:jc w:val="both"/>
        <w:rPr>
          <w:rFonts w:ascii="Times New Roman" w:hAnsi="Times New Roman" w:cs="Times New Roman"/>
          <w:b/>
          <w:sz w:val="24"/>
          <w:szCs w:val="24"/>
        </w:rPr>
      </w:pPr>
      <w:proofErr w:type="gramStart"/>
      <w:r w:rsidRPr="008956FA">
        <w:rPr>
          <w:rFonts w:ascii="Times New Roman" w:hAnsi="Times New Roman" w:cs="Times New Roman"/>
          <w:b/>
          <w:sz w:val="24"/>
          <w:szCs w:val="24"/>
        </w:rPr>
        <w:t>SONUÇ  :</w:t>
      </w:r>
      <w:proofErr w:type="gramEnd"/>
      <w:r w:rsidRPr="008956FA">
        <w:rPr>
          <w:rFonts w:ascii="Times New Roman" w:hAnsi="Times New Roman" w:cs="Times New Roman"/>
          <w:b/>
          <w:sz w:val="24"/>
          <w:szCs w:val="24"/>
        </w:rPr>
        <w:t xml:space="preserve"> </w:t>
      </w:r>
    </w:p>
    <w:p w:rsidR="00A124C3" w:rsidRDefault="00A124C3" w:rsidP="00A124C3">
      <w:pPr>
        <w:jc w:val="both"/>
        <w:rPr>
          <w:rFonts w:ascii="Times New Roman" w:eastAsia="Times New Roman" w:hAnsi="Times New Roman" w:cs="Times New Roman"/>
          <w:sz w:val="20"/>
          <w:szCs w:val="20"/>
          <w:lang w:eastAsia="tr-TR"/>
        </w:rPr>
      </w:pPr>
      <w:r>
        <w:rPr>
          <w:rFonts w:ascii="Times New Roman" w:hAnsi="Times New Roman" w:cs="Times New Roman"/>
          <w:sz w:val="24"/>
          <w:szCs w:val="24"/>
        </w:rPr>
        <w:t xml:space="preserve">Mahalli İdareler Bütçe ve Muhasebe Yönetmeliği’nin 40. Maddesi gereğince hazırlanan 2018 yılı kesin hesap cetvellerinin ilgili Yönetmelik hükümleri gereğince hazırlandığı, bütçede tertibi açılmamış, ödenek verilmemiş bir hizmet, mal ve yapım işleri için harcama yapılmadığı, ödenek üstü harcama bulunmadığı, bütçe giderlerinin 5393 sayılı Belediye Kanunu’nun 14. Maddesinde yazılı belediyenin görev, yetki ve sorumluluklarıyla 60. maddesinde yazılı belediyenin giderlerini kapsadığı, taşınır ve taşınmaz mal yönetmeliğine göre tüm menkul ve gayrimenkullerinin kayıt altına alındığı ve muhasebeleştirildiği </w:t>
      </w:r>
      <w:proofErr w:type="gramStart"/>
      <w:r>
        <w:rPr>
          <w:rFonts w:ascii="Times New Roman" w:hAnsi="Times New Roman" w:cs="Times New Roman"/>
          <w:sz w:val="24"/>
          <w:szCs w:val="24"/>
        </w:rPr>
        <w:t>ve  gerekli</w:t>
      </w:r>
      <w:proofErr w:type="gramEnd"/>
      <w:r>
        <w:rPr>
          <w:rFonts w:ascii="Times New Roman" w:hAnsi="Times New Roman" w:cs="Times New Roman"/>
          <w:sz w:val="24"/>
          <w:szCs w:val="24"/>
        </w:rPr>
        <w:t xml:space="preserve"> cetvellerin düzenlendiği görülmüş olup 2018 yılı kesin hesap cetvelleri komisyonumuzca uygun görülmüştür.</w:t>
      </w:r>
      <w:r w:rsidR="003263A7">
        <w:rPr>
          <w:rFonts w:ascii="Times New Roman" w:hAnsi="Times New Roman" w:cs="Times New Roman"/>
          <w:sz w:val="24"/>
          <w:szCs w:val="24"/>
        </w:rPr>
        <w:t xml:space="preserve"> 09.05.2019</w:t>
      </w:r>
      <w:r>
        <w:rPr>
          <w:rFonts w:ascii="Times New Roman" w:eastAsia="Times New Roman" w:hAnsi="Times New Roman" w:cs="Times New Roman"/>
          <w:sz w:val="20"/>
          <w:szCs w:val="20"/>
          <w:lang w:eastAsia="tr-TR"/>
        </w:rPr>
        <w:t xml:space="preserve">    </w:t>
      </w:r>
    </w:p>
    <w:p w:rsidR="00F50049" w:rsidRPr="00F50049" w:rsidRDefault="00F50049" w:rsidP="00F50049">
      <w:pPr>
        <w:tabs>
          <w:tab w:val="left" w:pos="7005"/>
        </w:tabs>
        <w:ind w:right="-142"/>
        <w:rPr>
          <w:rFonts w:ascii="Times New Roman" w:eastAsia="Times New Roman" w:hAnsi="Times New Roman" w:cs="Times New Roman"/>
          <w:sz w:val="20"/>
          <w:szCs w:val="20"/>
          <w:lang w:eastAsia="tr-TR"/>
        </w:rPr>
      </w:pPr>
      <w:r>
        <w:rPr>
          <w:rFonts w:ascii="Times New Roman" w:hAnsi="Times New Roman" w:cs="Times New Roman"/>
          <w:b/>
          <w:sz w:val="24"/>
          <w:szCs w:val="24"/>
        </w:rPr>
        <w:t xml:space="preserve">BÜTÇE KOMİSYONU ÜYELERİ: </w:t>
      </w:r>
      <w:r w:rsidRPr="00D85F78">
        <w:rPr>
          <w:rFonts w:ascii="Times New Roman" w:hAnsi="Times New Roman" w:cs="Times New Roman"/>
        </w:rPr>
        <w:t xml:space="preserve">Hayrettin </w:t>
      </w:r>
      <w:r>
        <w:rPr>
          <w:rFonts w:ascii="Times New Roman" w:hAnsi="Times New Roman" w:cs="Times New Roman"/>
          <w:sz w:val="24"/>
          <w:szCs w:val="24"/>
        </w:rPr>
        <w:t>DERELİ Başkan,</w:t>
      </w:r>
      <w:r w:rsidRPr="00D85F78">
        <w:rPr>
          <w:rFonts w:ascii="Times New Roman" w:hAnsi="Times New Roman" w:cs="Times New Roman"/>
          <w:sz w:val="24"/>
          <w:szCs w:val="24"/>
        </w:rPr>
        <w:t xml:space="preserve"> </w:t>
      </w:r>
      <w:r>
        <w:rPr>
          <w:rFonts w:ascii="Times New Roman" w:hAnsi="Times New Roman" w:cs="Times New Roman"/>
          <w:sz w:val="24"/>
          <w:szCs w:val="24"/>
        </w:rPr>
        <w:t>A</w:t>
      </w:r>
      <w:r w:rsidRPr="00D85F78">
        <w:rPr>
          <w:rFonts w:ascii="Times New Roman" w:hAnsi="Times New Roman" w:cs="Times New Roman"/>
          <w:sz w:val="24"/>
          <w:szCs w:val="24"/>
        </w:rPr>
        <w:t>yhan GEDİK</w:t>
      </w:r>
      <w:r>
        <w:rPr>
          <w:rFonts w:ascii="Times New Roman" w:hAnsi="Times New Roman" w:cs="Times New Roman"/>
          <w:sz w:val="24"/>
          <w:szCs w:val="24"/>
        </w:rPr>
        <w:t xml:space="preserve"> Başkan Yardımcısı, Ünal CIVAK Üye, Ergin DURDU Üye, Salim </w:t>
      </w:r>
      <w:proofErr w:type="gramStart"/>
      <w:r>
        <w:rPr>
          <w:rFonts w:ascii="Times New Roman" w:hAnsi="Times New Roman" w:cs="Times New Roman"/>
          <w:sz w:val="24"/>
          <w:szCs w:val="24"/>
        </w:rPr>
        <w:t>KAİN</w:t>
      </w:r>
      <w:proofErr w:type="gramEnd"/>
      <w:r>
        <w:rPr>
          <w:rFonts w:ascii="Times New Roman" w:hAnsi="Times New Roman" w:cs="Times New Roman"/>
          <w:sz w:val="24"/>
          <w:szCs w:val="24"/>
        </w:rPr>
        <w:t xml:space="preserve"> Üye, </w:t>
      </w:r>
      <w:r w:rsidRPr="00F50049">
        <w:rPr>
          <w:rFonts w:ascii="Times New Roman" w:hAnsi="Times New Roman" w:cs="Times New Roman"/>
          <w:b/>
          <w:sz w:val="24"/>
          <w:szCs w:val="24"/>
        </w:rPr>
        <w:t xml:space="preserve">HUKUK KOMİSYONU ÜYELERİ: </w:t>
      </w:r>
      <w:proofErr w:type="spellStart"/>
      <w:r w:rsidRPr="00F50049">
        <w:rPr>
          <w:rFonts w:ascii="Times New Roman" w:hAnsi="Times New Roman" w:cs="Times New Roman"/>
          <w:sz w:val="24"/>
          <w:szCs w:val="24"/>
        </w:rPr>
        <w:t>Melendiz</w:t>
      </w:r>
      <w:proofErr w:type="spellEnd"/>
      <w:r w:rsidRPr="00F50049">
        <w:rPr>
          <w:rFonts w:ascii="Times New Roman" w:hAnsi="Times New Roman" w:cs="Times New Roman"/>
          <w:sz w:val="24"/>
          <w:szCs w:val="24"/>
        </w:rPr>
        <w:t xml:space="preserve"> DALYAN İZGİ Başkan, Halim Serdar SARIOĞLU Başkan Yardımcısı, Ali İhsan ÖZDEMİR Üye, Serkan KAYA Üye, Salim KAİN Üye,</w:t>
      </w:r>
    </w:p>
    <w:p w:rsidR="00F50049" w:rsidRPr="00F50049" w:rsidRDefault="00F50049" w:rsidP="00F50049">
      <w:pPr>
        <w:tabs>
          <w:tab w:val="left" w:pos="7005"/>
        </w:tabs>
        <w:ind w:right="-142"/>
        <w:contextualSpacing/>
        <w:jc w:val="both"/>
        <w:rPr>
          <w:rFonts w:ascii="Times New Roman" w:hAnsi="Times New Roman" w:cs="Times New Roman"/>
          <w:sz w:val="24"/>
          <w:szCs w:val="24"/>
        </w:rPr>
      </w:pPr>
      <w:r w:rsidRPr="00F50049">
        <w:rPr>
          <w:rFonts w:ascii="Times New Roman" w:hAnsi="Times New Roman" w:cs="Times New Roman"/>
          <w:sz w:val="24"/>
          <w:szCs w:val="24"/>
        </w:rPr>
        <w:t xml:space="preserve">Şeklindeki </w:t>
      </w:r>
      <w:r>
        <w:rPr>
          <w:rFonts w:ascii="Times New Roman" w:eastAsia="Times New Roman" w:hAnsi="Times New Roman" w:cs="Times New Roman"/>
          <w:sz w:val="24"/>
          <w:szCs w:val="24"/>
          <w:lang w:eastAsia="tr-TR"/>
        </w:rPr>
        <w:t>Bütçe v</w:t>
      </w:r>
      <w:r w:rsidRPr="00F50049">
        <w:rPr>
          <w:rFonts w:ascii="Times New Roman" w:eastAsia="Times New Roman" w:hAnsi="Times New Roman" w:cs="Times New Roman"/>
          <w:sz w:val="24"/>
          <w:szCs w:val="24"/>
          <w:lang w:eastAsia="tr-TR"/>
        </w:rPr>
        <w:t>e Hukuk Komisyonu</w:t>
      </w:r>
      <w:r w:rsidRPr="00F50049">
        <w:rPr>
          <w:rFonts w:ascii="Times New Roman" w:eastAsia="Times New Roman" w:hAnsi="Times New Roman" w:cs="Times New Roman"/>
          <w:b/>
          <w:sz w:val="24"/>
          <w:szCs w:val="24"/>
          <w:lang w:eastAsia="tr-TR"/>
        </w:rPr>
        <w:t xml:space="preserve"> </w:t>
      </w:r>
      <w:r w:rsidRPr="00F50049">
        <w:rPr>
          <w:rFonts w:ascii="Times New Roman" w:hAnsi="Times New Roman" w:cs="Times New Roman"/>
          <w:sz w:val="24"/>
          <w:szCs w:val="24"/>
        </w:rPr>
        <w:t xml:space="preserve">müşterek raporu; Komisyonlardan geldiği şekliyle oya sunuldu </w:t>
      </w:r>
      <w:proofErr w:type="gramStart"/>
      <w:r w:rsidRPr="00F50049">
        <w:rPr>
          <w:rFonts w:ascii="Times New Roman" w:hAnsi="Times New Roman" w:cs="Times New Roman"/>
          <w:sz w:val="24"/>
          <w:szCs w:val="24"/>
        </w:rPr>
        <w:t>Oy</w:t>
      </w:r>
      <w:r w:rsidR="0061605F">
        <w:rPr>
          <w:rFonts w:ascii="Times New Roman" w:hAnsi="Times New Roman" w:cs="Times New Roman"/>
          <w:sz w:val="24"/>
          <w:szCs w:val="24"/>
        </w:rPr>
        <w:t xml:space="preserve">çokluğuyla </w:t>
      </w:r>
      <w:r w:rsidR="006C3B74">
        <w:rPr>
          <w:rFonts w:ascii="Times New Roman" w:hAnsi="Times New Roman" w:cs="Times New Roman"/>
          <w:sz w:val="24"/>
          <w:szCs w:val="24"/>
        </w:rPr>
        <w:t xml:space="preserve"> </w:t>
      </w:r>
      <w:bookmarkStart w:id="0" w:name="_GoBack"/>
      <w:bookmarkEnd w:id="0"/>
      <w:r w:rsidRPr="00F50049">
        <w:rPr>
          <w:rFonts w:ascii="Times New Roman" w:hAnsi="Times New Roman" w:cs="Times New Roman"/>
          <w:sz w:val="24"/>
          <w:szCs w:val="24"/>
        </w:rPr>
        <w:t xml:space="preserve"> kabul</w:t>
      </w:r>
      <w:proofErr w:type="gramEnd"/>
      <w:r w:rsidRPr="00F50049">
        <w:rPr>
          <w:rFonts w:ascii="Times New Roman" w:hAnsi="Times New Roman" w:cs="Times New Roman"/>
          <w:sz w:val="24"/>
          <w:szCs w:val="24"/>
        </w:rPr>
        <w:t xml:space="preserve"> edildi.</w:t>
      </w:r>
    </w:p>
    <w:p w:rsidR="00F50049" w:rsidRPr="00F50049" w:rsidRDefault="00F50049" w:rsidP="00F50049">
      <w:pPr>
        <w:pStyle w:val="Balk2"/>
        <w:contextualSpacing/>
        <w:rPr>
          <w:rFonts w:ascii="Times New Roman" w:hAnsi="Times New Roman" w:cs="Times New Roman"/>
          <w:color w:val="auto"/>
          <w:sz w:val="24"/>
          <w:szCs w:val="24"/>
        </w:rPr>
      </w:pPr>
      <w:r w:rsidRPr="00F50049">
        <w:rPr>
          <w:rFonts w:ascii="Times New Roman" w:hAnsi="Times New Roman" w:cs="Times New Roman"/>
          <w:color w:val="auto"/>
          <w:sz w:val="24"/>
          <w:szCs w:val="24"/>
        </w:rPr>
        <w:t xml:space="preserve"> </w:t>
      </w:r>
    </w:p>
    <w:p w:rsidR="00F50049" w:rsidRPr="00F50049" w:rsidRDefault="00F50049" w:rsidP="00F50049">
      <w:pPr>
        <w:pStyle w:val="Balk2"/>
        <w:contextualSpacing/>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F50049">
        <w:rPr>
          <w:rFonts w:ascii="Times New Roman" w:hAnsi="Times New Roman" w:cs="Times New Roman"/>
          <w:b/>
          <w:color w:val="auto"/>
          <w:sz w:val="24"/>
          <w:szCs w:val="24"/>
        </w:rPr>
        <w:t xml:space="preserve">Hüseyin COŞKUN                                  Nihal YEŞİLBAŞ                     </w:t>
      </w:r>
      <w:r>
        <w:rPr>
          <w:rFonts w:ascii="Times New Roman" w:hAnsi="Times New Roman" w:cs="Times New Roman"/>
          <w:b/>
          <w:color w:val="auto"/>
          <w:sz w:val="24"/>
          <w:szCs w:val="24"/>
        </w:rPr>
        <w:t xml:space="preserve">     </w:t>
      </w:r>
      <w:r w:rsidRPr="00F50049">
        <w:rPr>
          <w:rFonts w:ascii="Times New Roman" w:hAnsi="Times New Roman" w:cs="Times New Roman"/>
          <w:b/>
          <w:color w:val="auto"/>
          <w:sz w:val="24"/>
          <w:szCs w:val="24"/>
        </w:rPr>
        <w:t xml:space="preserve">  Gülbin YÜCE</w:t>
      </w:r>
    </w:p>
    <w:p w:rsidR="00F50049" w:rsidRPr="00F50049" w:rsidRDefault="00F50049" w:rsidP="00F50049">
      <w:pPr>
        <w:pStyle w:val="Balk2"/>
        <w:contextualSpacing/>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F50049">
        <w:rPr>
          <w:rFonts w:ascii="Times New Roman" w:hAnsi="Times New Roman" w:cs="Times New Roman"/>
          <w:b/>
          <w:color w:val="auto"/>
          <w:sz w:val="24"/>
          <w:szCs w:val="24"/>
        </w:rPr>
        <w:t xml:space="preserve">Meclis Başkan Vekili                                      </w:t>
      </w:r>
      <w:r>
        <w:rPr>
          <w:rFonts w:ascii="Times New Roman" w:hAnsi="Times New Roman" w:cs="Times New Roman"/>
          <w:b/>
          <w:color w:val="auto"/>
          <w:sz w:val="24"/>
          <w:szCs w:val="24"/>
        </w:rPr>
        <w:t xml:space="preserve">    </w:t>
      </w:r>
      <w:r w:rsidRPr="00F50049">
        <w:rPr>
          <w:rFonts w:ascii="Times New Roman" w:hAnsi="Times New Roman" w:cs="Times New Roman"/>
          <w:b/>
          <w:color w:val="auto"/>
          <w:sz w:val="24"/>
          <w:szCs w:val="24"/>
        </w:rPr>
        <w:t xml:space="preserve"> </w:t>
      </w:r>
      <w:proofErr w:type="gramStart"/>
      <w:r w:rsidRPr="00F50049">
        <w:rPr>
          <w:rFonts w:ascii="Times New Roman" w:hAnsi="Times New Roman" w:cs="Times New Roman"/>
          <w:b/>
          <w:color w:val="auto"/>
          <w:sz w:val="24"/>
          <w:szCs w:val="24"/>
        </w:rPr>
        <w:t>Katip</w:t>
      </w:r>
      <w:proofErr w:type="gramEnd"/>
      <w:r w:rsidRPr="00F50049">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Pr="00F50049">
        <w:rPr>
          <w:rFonts w:ascii="Times New Roman" w:hAnsi="Times New Roman" w:cs="Times New Roman"/>
          <w:b/>
          <w:color w:val="auto"/>
          <w:sz w:val="24"/>
          <w:szCs w:val="24"/>
        </w:rPr>
        <w:t xml:space="preserve">  </w:t>
      </w:r>
      <w:proofErr w:type="spellStart"/>
      <w:r w:rsidRPr="00F50049">
        <w:rPr>
          <w:rFonts w:ascii="Times New Roman" w:hAnsi="Times New Roman" w:cs="Times New Roman"/>
          <w:b/>
          <w:color w:val="auto"/>
          <w:sz w:val="24"/>
          <w:szCs w:val="24"/>
        </w:rPr>
        <w:t>Katip</w:t>
      </w:r>
      <w:proofErr w:type="spellEnd"/>
    </w:p>
    <w:p w:rsidR="00F50049" w:rsidRPr="00F50049" w:rsidRDefault="00F50049"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 xml:space="preserve">GÖRÜLDÜ </w:t>
      </w:r>
    </w:p>
    <w:p w:rsidR="00F50049" w:rsidRPr="00F50049" w:rsidRDefault="00F50049" w:rsidP="00F50049">
      <w:pPr>
        <w:contextualSpacing/>
        <w:jc w:val="center"/>
        <w:rPr>
          <w:rFonts w:ascii="Times New Roman" w:hAnsi="Times New Roman" w:cs="Times New Roman"/>
          <w:b/>
          <w:sz w:val="24"/>
          <w:szCs w:val="24"/>
        </w:rPr>
      </w:pPr>
      <w:proofErr w:type="gramStart"/>
      <w:r w:rsidRPr="00F50049">
        <w:rPr>
          <w:rFonts w:ascii="Times New Roman" w:hAnsi="Times New Roman" w:cs="Times New Roman"/>
          <w:b/>
          <w:sz w:val="24"/>
          <w:szCs w:val="24"/>
        </w:rPr>
        <w:t>…..</w:t>
      </w:r>
      <w:proofErr w:type="gramEnd"/>
      <w:r w:rsidRPr="00F50049">
        <w:rPr>
          <w:rFonts w:ascii="Times New Roman" w:hAnsi="Times New Roman" w:cs="Times New Roman"/>
          <w:b/>
          <w:sz w:val="24"/>
          <w:szCs w:val="24"/>
        </w:rPr>
        <w:t>/…../2019</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Şükrü GENÇ</w:t>
      </w:r>
    </w:p>
    <w:p w:rsidR="00723B11" w:rsidRDefault="00F50049" w:rsidP="00F50049">
      <w:pPr>
        <w:contextualSpacing/>
        <w:jc w:val="center"/>
      </w:pPr>
      <w:r w:rsidRPr="00F50049">
        <w:rPr>
          <w:rFonts w:ascii="Times New Roman" w:hAnsi="Times New Roman" w:cs="Times New Roman"/>
          <w:b/>
          <w:sz w:val="24"/>
          <w:szCs w:val="24"/>
        </w:rPr>
        <w:t>Belediye Başkanı</w:t>
      </w:r>
    </w:p>
    <w:sectPr w:rsidR="00723B11" w:rsidSect="00D76B45">
      <w:pgSz w:w="11906" w:h="16838"/>
      <w:pgMar w:top="0"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657F1"/>
    <w:rsid w:val="0025072A"/>
    <w:rsid w:val="00257FD3"/>
    <w:rsid w:val="00265D82"/>
    <w:rsid w:val="002F284F"/>
    <w:rsid w:val="00301B63"/>
    <w:rsid w:val="003263A7"/>
    <w:rsid w:val="00360F52"/>
    <w:rsid w:val="003F14DB"/>
    <w:rsid w:val="004750F7"/>
    <w:rsid w:val="005F3E03"/>
    <w:rsid w:val="0061605F"/>
    <w:rsid w:val="006303A4"/>
    <w:rsid w:val="006C3B74"/>
    <w:rsid w:val="00723B11"/>
    <w:rsid w:val="007E7FA1"/>
    <w:rsid w:val="00836CB7"/>
    <w:rsid w:val="0088795B"/>
    <w:rsid w:val="008B0FA6"/>
    <w:rsid w:val="00944E60"/>
    <w:rsid w:val="00A124C3"/>
    <w:rsid w:val="00BD795D"/>
    <w:rsid w:val="00BF4D92"/>
    <w:rsid w:val="00C00429"/>
    <w:rsid w:val="00D76B45"/>
    <w:rsid w:val="00D85F78"/>
    <w:rsid w:val="00DB2A39"/>
    <w:rsid w:val="00DF22C4"/>
    <w:rsid w:val="00F50049"/>
    <w:rsid w:val="00F75785"/>
    <w:rsid w:val="00F823B7"/>
    <w:rsid w:val="00FB1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1820-7B39-4DA0-AFA1-C20E3C88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3843</Words>
  <Characters>21906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5</cp:revision>
  <cp:lastPrinted>2019-05-13T06:44:00Z</cp:lastPrinted>
  <dcterms:created xsi:type="dcterms:W3CDTF">2019-05-10T11:35:00Z</dcterms:created>
  <dcterms:modified xsi:type="dcterms:W3CDTF">2019-05-13T06:50:00Z</dcterms:modified>
</cp:coreProperties>
</file>